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51447" w14:textId="77777777" w:rsidR="00962337" w:rsidRDefault="00962337" w:rsidP="00282149">
      <w:pPr>
        <w:rPr>
          <w:lang w:val="ru-RU"/>
        </w:rPr>
      </w:pPr>
    </w:p>
    <w:p w14:paraId="16D05A53" w14:textId="77777777" w:rsidR="00282149" w:rsidRDefault="00282149" w:rsidP="00282149">
      <w:pPr>
        <w:rPr>
          <w:lang w:val="ru-RU"/>
        </w:rPr>
      </w:pPr>
    </w:p>
    <w:p w14:paraId="6418AECB" w14:textId="77777777" w:rsidR="00282149" w:rsidRPr="00550B3B" w:rsidRDefault="00282149" w:rsidP="00550B3B">
      <w:pPr>
        <w:widowControl w:val="0"/>
        <w:autoSpaceDE w:val="0"/>
        <w:autoSpaceDN w:val="0"/>
        <w:ind w:left="6379" w:right="187"/>
        <w:rPr>
          <w:rFonts w:eastAsia="Times New Roman"/>
          <w:sz w:val="24"/>
          <w:szCs w:val="24"/>
        </w:rPr>
      </w:pPr>
      <w:r w:rsidRPr="00550B3B">
        <w:rPr>
          <w:rFonts w:eastAsia="Times New Roman"/>
          <w:spacing w:val="-2"/>
          <w:w w:val="105"/>
          <w:sz w:val="24"/>
          <w:szCs w:val="24"/>
        </w:rPr>
        <w:t>Додаток</w:t>
      </w:r>
      <w:r w:rsidRPr="00550B3B">
        <w:rPr>
          <w:rFonts w:eastAsia="Times New Roman"/>
          <w:sz w:val="24"/>
          <w:szCs w:val="24"/>
        </w:rPr>
        <w:t xml:space="preserve"> 2</w:t>
      </w:r>
    </w:p>
    <w:p w14:paraId="64D43C7D" w14:textId="77777777" w:rsidR="00550B3B" w:rsidRDefault="00282149" w:rsidP="00550B3B">
      <w:pPr>
        <w:ind w:left="6379" w:right="98"/>
        <w:contextualSpacing/>
        <w:rPr>
          <w:sz w:val="24"/>
          <w:szCs w:val="24"/>
        </w:rPr>
      </w:pPr>
      <w:r w:rsidRPr="00550B3B">
        <w:rPr>
          <w:rFonts w:eastAsia="Times New Roman"/>
          <w:sz w:val="24"/>
          <w:szCs w:val="24"/>
          <w:lang w:eastAsia="ru-RU"/>
        </w:rPr>
        <w:t>до рішення Любимівської сільської</w:t>
      </w:r>
      <w:r w:rsidR="00550B3B">
        <w:rPr>
          <w:rFonts w:eastAsia="Times New Roman"/>
          <w:sz w:val="24"/>
          <w:szCs w:val="24"/>
          <w:lang w:eastAsia="ru-RU"/>
        </w:rPr>
        <w:t xml:space="preserve"> </w:t>
      </w:r>
      <w:r w:rsidRPr="00550B3B">
        <w:rPr>
          <w:rFonts w:eastAsia="Times New Roman"/>
          <w:sz w:val="24"/>
          <w:szCs w:val="24"/>
          <w:lang w:eastAsia="ru-RU"/>
        </w:rPr>
        <w:t>ради</w:t>
      </w:r>
      <w:r w:rsidR="00962337" w:rsidRPr="00550B3B">
        <w:rPr>
          <w:rFonts w:eastAsia="Times New Roman"/>
          <w:sz w:val="24"/>
          <w:szCs w:val="24"/>
          <w:lang w:eastAsia="ru-RU"/>
        </w:rPr>
        <w:t xml:space="preserve">                                                     </w:t>
      </w:r>
      <w:r w:rsidRPr="00550B3B">
        <w:rPr>
          <w:rFonts w:eastAsia="Times New Roman"/>
          <w:sz w:val="24"/>
          <w:szCs w:val="24"/>
          <w:lang w:eastAsia="ru-RU"/>
        </w:rPr>
        <w:t>№</w:t>
      </w:r>
      <w:r w:rsidR="00550B3B">
        <w:rPr>
          <w:rFonts w:eastAsia="Times New Roman"/>
          <w:sz w:val="24"/>
          <w:szCs w:val="24"/>
          <w:lang w:eastAsia="ru-RU"/>
        </w:rPr>
        <w:t xml:space="preserve"> 1505</w:t>
      </w:r>
      <w:r w:rsidR="00962337" w:rsidRPr="00550B3B">
        <w:rPr>
          <w:rFonts w:eastAsia="Times New Roman"/>
          <w:sz w:val="24"/>
          <w:szCs w:val="24"/>
          <w:lang w:eastAsia="ru-RU"/>
        </w:rPr>
        <w:t>-</w:t>
      </w:r>
      <w:r w:rsidR="00962337" w:rsidRPr="00550B3B">
        <w:rPr>
          <w:sz w:val="24"/>
          <w:szCs w:val="24"/>
        </w:rPr>
        <w:t>35/</w:t>
      </w:r>
      <w:r w:rsidR="00962337" w:rsidRPr="00550B3B">
        <w:rPr>
          <w:sz w:val="24"/>
          <w:szCs w:val="24"/>
          <w:lang w:val="en-US"/>
        </w:rPr>
        <w:t>VI</w:t>
      </w:r>
      <w:r w:rsidR="00962337" w:rsidRPr="00550B3B">
        <w:rPr>
          <w:sz w:val="24"/>
          <w:szCs w:val="24"/>
        </w:rPr>
        <w:t xml:space="preserve">ІІ </w:t>
      </w:r>
    </w:p>
    <w:p w14:paraId="089C7368" w14:textId="620E976E" w:rsidR="00282149" w:rsidRPr="00550B3B" w:rsidRDefault="00962337" w:rsidP="00550B3B">
      <w:pPr>
        <w:ind w:left="6379" w:right="98"/>
        <w:contextualSpacing/>
        <w:rPr>
          <w:rFonts w:eastAsia="Times New Roman"/>
          <w:sz w:val="24"/>
          <w:szCs w:val="24"/>
          <w:lang w:eastAsia="ru-RU"/>
        </w:rPr>
      </w:pPr>
      <w:r w:rsidRPr="00550B3B">
        <w:rPr>
          <w:sz w:val="24"/>
          <w:szCs w:val="24"/>
        </w:rPr>
        <w:t>в</w:t>
      </w:r>
      <w:r w:rsidRPr="00550B3B">
        <w:rPr>
          <w:rFonts w:eastAsia="Times New Roman"/>
          <w:sz w:val="24"/>
          <w:szCs w:val="24"/>
          <w:lang w:eastAsia="ru-RU"/>
        </w:rPr>
        <w:t xml:space="preserve">ід </w:t>
      </w:r>
      <w:r w:rsidR="00550B3B">
        <w:rPr>
          <w:rFonts w:eastAsia="Times New Roman"/>
          <w:sz w:val="24"/>
          <w:szCs w:val="24"/>
          <w:lang w:eastAsia="ru-RU"/>
        </w:rPr>
        <w:t>07</w:t>
      </w:r>
      <w:r w:rsidRPr="00550B3B">
        <w:rPr>
          <w:rFonts w:eastAsia="Times New Roman"/>
          <w:sz w:val="24"/>
          <w:szCs w:val="24"/>
          <w:lang w:eastAsia="ru-RU"/>
        </w:rPr>
        <w:t>липня 2023 року</w:t>
      </w:r>
    </w:p>
    <w:p w14:paraId="75042516" w14:textId="77777777" w:rsidR="00282149" w:rsidRPr="005C2295" w:rsidRDefault="00282149" w:rsidP="00282149">
      <w:pPr>
        <w:jc w:val="center"/>
        <w:rPr>
          <w:rFonts w:eastAsia="Times New Roman"/>
          <w:szCs w:val="28"/>
          <w:lang w:eastAsia="ru-RU"/>
        </w:rPr>
      </w:pPr>
    </w:p>
    <w:p w14:paraId="3B0FA1B2" w14:textId="77777777" w:rsidR="00282149" w:rsidRDefault="00282149" w:rsidP="00282149">
      <w:pPr>
        <w:jc w:val="center"/>
        <w:rPr>
          <w:rFonts w:eastAsia="Times New Roman"/>
          <w:szCs w:val="28"/>
          <w:lang w:eastAsia="ru-RU"/>
        </w:rPr>
      </w:pPr>
    </w:p>
    <w:p w14:paraId="61BB084C" w14:textId="77777777" w:rsidR="00282149" w:rsidRDefault="00282149" w:rsidP="00282149">
      <w:pPr>
        <w:jc w:val="center"/>
        <w:rPr>
          <w:rFonts w:eastAsia="Times New Roman"/>
          <w:szCs w:val="28"/>
          <w:lang w:eastAsia="ru-RU"/>
        </w:rPr>
      </w:pPr>
    </w:p>
    <w:p w14:paraId="5F3A3542" w14:textId="77777777" w:rsidR="00282149" w:rsidRDefault="00282149" w:rsidP="00282149">
      <w:pPr>
        <w:jc w:val="center"/>
        <w:rPr>
          <w:rFonts w:eastAsia="Times New Roman"/>
          <w:szCs w:val="28"/>
          <w:lang w:eastAsia="ru-RU"/>
        </w:rPr>
      </w:pPr>
    </w:p>
    <w:p w14:paraId="571A0329" w14:textId="77777777" w:rsidR="00282149" w:rsidRDefault="00282149" w:rsidP="00282149">
      <w:pPr>
        <w:jc w:val="center"/>
        <w:rPr>
          <w:rFonts w:eastAsia="Times New Roman"/>
          <w:szCs w:val="28"/>
          <w:lang w:eastAsia="ru-RU"/>
        </w:rPr>
      </w:pPr>
    </w:p>
    <w:p w14:paraId="1BF82219" w14:textId="77777777" w:rsidR="00282149" w:rsidRPr="005C2295" w:rsidRDefault="00282149" w:rsidP="00282149">
      <w:pPr>
        <w:jc w:val="center"/>
        <w:rPr>
          <w:rFonts w:eastAsia="Times New Roman"/>
          <w:szCs w:val="28"/>
          <w:lang w:eastAsia="ru-RU"/>
        </w:rPr>
      </w:pPr>
    </w:p>
    <w:p w14:paraId="1940E9A2" w14:textId="77777777" w:rsidR="00282149" w:rsidRPr="005F6F1E" w:rsidRDefault="00282149" w:rsidP="00282149">
      <w:pPr>
        <w:jc w:val="center"/>
        <w:rPr>
          <w:rFonts w:eastAsia="Times New Roman"/>
          <w:b/>
          <w:sz w:val="40"/>
          <w:szCs w:val="40"/>
          <w:lang w:eastAsia="ru-RU"/>
        </w:rPr>
      </w:pPr>
      <w:r w:rsidRPr="005F6F1E">
        <w:rPr>
          <w:rFonts w:eastAsia="Times New Roman"/>
          <w:b/>
          <w:sz w:val="40"/>
          <w:szCs w:val="40"/>
          <w:lang w:eastAsia="ru-RU"/>
        </w:rPr>
        <w:t>РЕГЛАМЕНТ</w:t>
      </w:r>
    </w:p>
    <w:p w14:paraId="6A4FA971" w14:textId="77777777" w:rsidR="00282149" w:rsidRPr="005F6F1E" w:rsidRDefault="00282149" w:rsidP="00282149">
      <w:pPr>
        <w:jc w:val="center"/>
        <w:rPr>
          <w:rFonts w:eastAsia="Times New Roman"/>
          <w:b/>
          <w:sz w:val="40"/>
          <w:szCs w:val="40"/>
          <w:lang w:eastAsia="ru-RU"/>
        </w:rPr>
      </w:pPr>
      <w:r w:rsidRPr="005F6F1E">
        <w:rPr>
          <w:rFonts w:eastAsia="Times New Roman"/>
          <w:b/>
          <w:sz w:val="40"/>
          <w:szCs w:val="40"/>
          <w:lang w:eastAsia="ru-RU"/>
        </w:rPr>
        <w:t>відділу «</w:t>
      </w:r>
      <w:r>
        <w:rPr>
          <w:rFonts w:eastAsia="Times New Roman"/>
          <w:b/>
          <w:sz w:val="40"/>
          <w:szCs w:val="40"/>
          <w:lang w:eastAsia="ru-RU"/>
        </w:rPr>
        <w:t>Центр</w:t>
      </w:r>
      <w:r w:rsidRPr="005F6F1E">
        <w:rPr>
          <w:rFonts w:eastAsia="Times New Roman"/>
          <w:b/>
          <w:sz w:val="40"/>
          <w:szCs w:val="40"/>
          <w:lang w:eastAsia="ru-RU"/>
        </w:rPr>
        <w:t>у надання адміністративних послуг»</w:t>
      </w:r>
    </w:p>
    <w:p w14:paraId="0D2439BB" w14:textId="77777777" w:rsidR="00282149" w:rsidRPr="005F6F1E" w:rsidRDefault="00282149" w:rsidP="00282149">
      <w:pPr>
        <w:ind w:right="96"/>
        <w:contextualSpacing/>
        <w:jc w:val="center"/>
        <w:rPr>
          <w:rFonts w:eastAsia="Times New Roman"/>
          <w:b/>
          <w:sz w:val="40"/>
          <w:szCs w:val="40"/>
          <w:lang w:eastAsia="ru-RU"/>
        </w:rPr>
      </w:pPr>
      <w:r w:rsidRPr="005F6F1E">
        <w:rPr>
          <w:rFonts w:eastAsia="Times New Roman"/>
          <w:b/>
          <w:sz w:val="40"/>
          <w:szCs w:val="40"/>
          <w:lang w:eastAsia="ru-RU"/>
        </w:rPr>
        <w:t xml:space="preserve">Любимівської сільської ради Дніпровського району </w:t>
      </w:r>
    </w:p>
    <w:p w14:paraId="41C78111" w14:textId="77777777" w:rsidR="00282149" w:rsidRPr="005F6F1E" w:rsidRDefault="00282149" w:rsidP="00282149">
      <w:pPr>
        <w:ind w:right="96"/>
        <w:contextualSpacing/>
        <w:jc w:val="center"/>
        <w:rPr>
          <w:rFonts w:eastAsia="Times New Roman"/>
          <w:b/>
          <w:sz w:val="40"/>
          <w:szCs w:val="40"/>
          <w:lang w:eastAsia="ru-RU"/>
        </w:rPr>
      </w:pPr>
      <w:r w:rsidRPr="005F6F1E">
        <w:rPr>
          <w:rFonts w:eastAsia="Times New Roman"/>
          <w:b/>
          <w:sz w:val="40"/>
          <w:szCs w:val="40"/>
          <w:lang w:eastAsia="ru-RU"/>
        </w:rPr>
        <w:t>Дніпропетровської області</w:t>
      </w:r>
    </w:p>
    <w:p w14:paraId="1DAF439E" w14:textId="77777777" w:rsidR="00282149" w:rsidRDefault="00282149" w:rsidP="00282149">
      <w:pPr>
        <w:ind w:right="96"/>
        <w:contextualSpacing/>
        <w:jc w:val="center"/>
        <w:rPr>
          <w:rFonts w:eastAsia="Times New Roman"/>
          <w:b/>
          <w:szCs w:val="28"/>
          <w:lang w:eastAsia="ru-RU"/>
        </w:rPr>
      </w:pPr>
    </w:p>
    <w:p w14:paraId="67C1C117" w14:textId="77777777" w:rsidR="00282149" w:rsidRDefault="00282149" w:rsidP="00282149">
      <w:pPr>
        <w:ind w:right="96"/>
        <w:contextualSpacing/>
        <w:jc w:val="center"/>
        <w:rPr>
          <w:rFonts w:eastAsia="Times New Roman"/>
          <w:b/>
          <w:szCs w:val="28"/>
          <w:lang w:eastAsia="ru-RU"/>
        </w:rPr>
      </w:pPr>
    </w:p>
    <w:p w14:paraId="0F196E25" w14:textId="77777777" w:rsidR="00282149" w:rsidRDefault="00282149" w:rsidP="00282149">
      <w:pPr>
        <w:ind w:right="96"/>
        <w:contextualSpacing/>
        <w:jc w:val="center"/>
        <w:rPr>
          <w:rFonts w:eastAsia="Times New Roman"/>
          <w:b/>
          <w:szCs w:val="28"/>
          <w:lang w:eastAsia="ru-RU"/>
        </w:rPr>
      </w:pPr>
    </w:p>
    <w:p w14:paraId="5DA32C4D" w14:textId="77777777" w:rsidR="00282149" w:rsidRDefault="00282149" w:rsidP="00282149">
      <w:pPr>
        <w:ind w:right="96"/>
        <w:contextualSpacing/>
        <w:jc w:val="center"/>
        <w:rPr>
          <w:rFonts w:eastAsia="Times New Roman"/>
          <w:b/>
          <w:szCs w:val="28"/>
          <w:lang w:eastAsia="ru-RU"/>
        </w:rPr>
      </w:pPr>
    </w:p>
    <w:p w14:paraId="57E75BEA" w14:textId="77777777" w:rsidR="00282149" w:rsidRDefault="00282149" w:rsidP="00282149">
      <w:pPr>
        <w:ind w:right="96"/>
        <w:contextualSpacing/>
        <w:jc w:val="center"/>
        <w:rPr>
          <w:rFonts w:eastAsia="Times New Roman"/>
          <w:b/>
          <w:szCs w:val="28"/>
          <w:lang w:eastAsia="ru-RU"/>
        </w:rPr>
      </w:pPr>
    </w:p>
    <w:p w14:paraId="61BE06F5" w14:textId="77777777" w:rsidR="00282149" w:rsidRDefault="00282149" w:rsidP="00282149">
      <w:pPr>
        <w:ind w:right="96"/>
        <w:contextualSpacing/>
        <w:jc w:val="center"/>
        <w:rPr>
          <w:rFonts w:eastAsia="Times New Roman"/>
          <w:b/>
          <w:szCs w:val="28"/>
          <w:lang w:eastAsia="ru-RU"/>
        </w:rPr>
      </w:pPr>
    </w:p>
    <w:p w14:paraId="521DD4DF" w14:textId="77777777" w:rsidR="00282149" w:rsidRDefault="00282149" w:rsidP="00282149">
      <w:pPr>
        <w:ind w:right="96"/>
        <w:contextualSpacing/>
        <w:jc w:val="center"/>
        <w:rPr>
          <w:rFonts w:eastAsia="Times New Roman"/>
          <w:b/>
          <w:szCs w:val="28"/>
          <w:lang w:eastAsia="ru-RU"/>
        </w:rPr>
      </w:pPr>
    </w:p>
    <w:p w14:paraId="5D7C501E" w14:textId="77777777" w:rsidR="00282149" w:rsidRDefault="00282149" w:rsidP="00282149">
      <w:pPr>
        <w:ind w:right="96"/>
        <w:contextualSpacing/>
        <w:jc w:val="center"/>
        <w:rPr>
          <w:rFonts w:eastAsia="Times New Roman"/>
          <w:b/>
          <w:szCs w:val="28"/>
          <w:lang w:eastAsia="ru-RU"/>
        </w:rPr>
      </w:pPr>
    </w:p>
    <w:p w14:paraId="051A7854" w14:textId="77777777" w:rsidR="00282149" w:rsidRDefault="00282149" w:rsidP="00282149">
      <w:pPr>
        <w:ind w:right="96"/>
        <w:contextualSpacing/>
        <w:jc w:val="center"/>
        <w:rPr>
          <w:rFonts w:eastAsia="Times New Roman"/>
          <w:b/>
          <w:szCs w:val="28"/>
          <w:lang w:eastAsia="ru-RU"/>
        </w:rPr>
      </w:pPr>
    </w:p>
    <w:p w14:paraId="6386D16E" w14:textId="77777777" w:rsidR="00282149" w:rsidRDefault="00282149" w:rsidP="00282149">
      <w:pPr>
        <w:ind w:right="96"/>
        <w:contextualSpacing/>
        <w:jc w:val="center"/>
        <w:rPr>
          <w:rFonts w:eastAsia="Times New Roman"/>
          <w:b/>
          <w:szCs w:val="28"/>
          <w:lang w:eastAsia="ru-RU"/>
        </w:rPr>
      </w:pPr>
    </w:p>
    <w:p w14:paraId="461D5B87" w14:textId="77777777" w:rsidR="00282149" w:rsidRDefault="00282149" w:rsidP="00282149">
      <w:pPr>
        <w:ind w:right="96"/>
        <w:contextualSpacing/>
        <w:jc w:val="center"/>
        <w:rPr>
          <w:rFonts w:eastAsia="Times New Roman"/>
          <w:b/>
          <w:szCs w:val="28"/>
          <w:lang w:eastAsia="ru-RU"/>
        </w:rPr>
      </w:pPr>
    </w:p>
    <w:p w14:paraId="6F4D1977" w14:textId="77777777" w:rsidR="00282149" w:rsidRDefault="00282149" w:rsidP="00282149">
      <w:pPr>
        <w:ind w:right="96"/>
        <w:contextualSpacing/>
        <w:jc w:val="center"/>
        <w:rPr>
          <w:rFonts w:eastAsia="Times New Roman"/>
          <w:b/>
          <w:szCs w:val="28"/>
          <w:lang w:eastAsia="ru-RU"/>
        </w:rPr>
      </w:pPr>
    </w:p>
    <w:p w14:paraId="7BD6D8BF" w14:textId="77777777" w:rsidR="00282149" w:rsidRDefault="00282149" w:rsidP="00282149">
      <w:pPr>
        <w:ind w:right="96"/>
        <w:contextualSpacing/>
        <w:jc w:val="center"/>
        <w:rPr>
          <w:rFonts w:eastAsia="Times New Roman"/>
          <w:b/>
          <w:szCs w:val="28"/>
          <w:lang w:eastAsia="ru-RU"/>
        </w:rPr>
      </w:pPr>
    </w:p>
    <w:p w14:paraId="7C461497" w14:textId="77777777" w:rsidR="00282149" w:rsidRDefault="00282149" w:rsidP="00282149">
      <w:pPr>
        <w:ind w:right="96"/>
        <w:contextualSpacing/>
        <w:jc w:val="center"/>
        <w:rPr>
          <w:rFonts w:eastAsia="Times New Roman"/>
          <w:b/>
          <w:szCs w:val="28"/>
          <w:lang w:eastAsia="ru-RU"/>
        </w:rPr>
      </w:pPr>
    </w:p>
    <w:p w14:paraId="2790D2C7" w14:textId="77777777" w:rsidR="00282149" w:rsidRDefault="00282149" w:rsidP="00282149">
      <w:pPr>
        <w:ind w:right="96"/>
        <w:contextualSpacing/>
        <w:jc w:val="center"/>
        <w:rPr>
          <w:rFonts w:eastAsia="Times New Roman"/>
          <w:b/>
          <w:szCs w:val="28"/>
          <w:lang w:eastAsia="ru-RU"/>
        </w:rPr>
      </w:pPr>
    </w:p>
    <w:p w14:paraId="79F2E1C0" w14:textId="77777777" w:rsidR="00282149" w:rsidRDefault="00282149" w:rsidP="00282149">
      <w:pPr>
        <w:ind w:right="96"/>
        <w:contextualSpacing/>
        <w:jc w:val="center"/>
        <w:rPr>
          <w:rFonts w:eastAsia="Times New Roman"/>
          <w:b/>
          <w:szCs w:val="28"/>
          <w:lang w:eastAsia="ru-RU"/>
        </w:rPr>
      </w:pPr>
    </w:p>
    <w:p w14:paraId="75CB6B32" w14:textId="77777777" w:rsidR="00282149" w:rsidRDefault="00282149" w:rsidP="00282149">
      <w:pPr>
        <w:ind w:right="96"/>
        <w:contextualSpacing/>
        <w:jc w:val="center"/>
        <w:rPr>
          <w:rFonts w:eastAsia="Times New Roman"/>
          <w:b/>
          <w:szCs w:val="28"/>
          <w:lang w:eastAsia="ru-RU"/>
        </w:rPr>
      </w:pPr>
    </w:p>
    <w:p w14:paraId="17DC6576" w14:textId="77777777" w:rsidR="00282149" w:rsidRDefault="00282149" w:rsidP="00282149">
      <w:pPr>
        <w:ind w:right="96"/>
        <w:contextualSpacing/>
        <w:jc w:val="center"/>
        <w:rPr>
          <w:rFonts w:eastAsia="Times New Roman"/>
          <w:b/>
          <w:szCs w:val="28"/>
          <w:lang w:eastAsia="ru-RU"/>
        </w:rPr>
      </w:pPr>
    </w:p>
    <w:p w14:paraId="7D2D22ED" w14:textId="77777777" w:rsidR="00282149" w:rsidRDefault="00282149" w:rsidP="00282149">
      <w:pPr>
        <w:ind w:right="96"/>
        <w:contextualSpacing/>
        <w:jc w:val="center"/>
        <w:rPr>
          <w:rFonts w:eastAsia="Times New Roman"/>
          <w:b/>
          <w:szCs w:val="28"/>
          <w:lang w:eastAsia="ru-RU"/>
        </w:rPr>
      </w:pPr>
    </w:p>
    <w:p w14:paraId="47A1CDBE" w14:textId="77777777" w:rsidR="00282149" w:rsidRDefault="00282149" w:rsidP="00282149">
      <w:pPr>
        <w:ind w:right="96"/>
        <w:contextualSpacing/>
        <w:jc w:val="center"/>
        <w:rPr>
          <w:rFonts w:eastAsia="Times New Roman"/>
          <w:b/>
          <w:szCs w:val="28"/>
          <w:lang w:eastAsia="ru-RU"/>
        </w:rPr>
      </w:pPr>
    </w:p>
    <w:p w14:paraId="255EBE61" w14:textId="77777777" w:rsidR="00282149" w:rsidRDefault="00282149" w:rsidP="00282149">
      <w:pPr>
        <w:ind w:right="96"/>
        <w:contextualSpacing/>
        <w:jc w:val="center"/>
        <w:rPr>
          <w:rFonts w:eastAsia="Times New Roman"/>
          <w:b/>
          <w:szCs w:val="28"/>
          <w:lang w:eastAsia="ru-RU"/>
        </w:rPr>
      </w:pPr>
    </w:p>
    <w:p w14:paraId="3EBA463C" w14:textId="77777777" w:rsidR="00282149" w:rsidRDefault="00282149" w:rsidP="00282149">
      <w:pPr>
        <w:ind w:right="96"/>
        <w:contextualSpacing/>
        <w:jc w:val="center"/>
        <w:rPr>
          <w:rFonts w:eastAsia="Times New Roman"/>
          <w:b/>
          <w:szCs w:val="28"/>
          <w:lang w:eastAsia="ru-RU"/>
        </w:rPr>
      </w:pPr>
    </w:p>
    <w:p w14:paraId="0B255214" w14:textId="77777777" w:rsidR="00282149" w:rsidRDefault="00282149" w:rsidP="00282149">
      <w:pPr>
        <w:ind w:right="96"/>
        <w:contextualSpacing/>
        <w:jc w:val="center"/>
        <w:rPr>
          <w:rFonts w:eastAsia="Times New Roman"/>
          <w:b/>
          <w:szCs w:val="28"/>
          <w:lang w:eastAsia="ru-RU"/>
        </w:rPr>
      </w:pPr>
    </w:p>
    <w:p w14:paraId="31CA7A6B" w14:textId="77777777" w:rsidR="00282149" w:rsidRDefault="00282149" w:rsidP="00282149">
      <w:pPr>
        <w:ind w:right="96"/>
        <w:contextualSpacing/>
        <w:jc w:val="center"/>
        <w:rPr>
          <w:rFonts w:eastAsia="Times New Roman"/>
          <w:b/>
          <w:szCs w:val="28"/>
          <w:lang w:eastAsia="ru-RU"/>
        </w:rPr>
      </w:pPr>
    </w:p>
    <w:p w14:paraId="1ED45250" w14:textId="77777777" w:rsidR="00550B3B" w:rsidRDefault="00550B3B" w:rsidP="00282149">
      <w:pPr>
        <w:ind w:right="96"/>
        <w:contextualSpacing/>
        <w:jc w:val="center"/>
        <w:rPr>
          <w:rFonts w:eastAsia="Times New Roman"/>
          <w:b/>
          <w:szCs w:val="28"/>
          <w:lang w:eastAsia="ru-RU"/>
        </w:rPr>
      </w:pPr>
    </w:p>
    <w:p w14:paraId="40CDB1F3" w14:textId="77777777" w:rsidR="00550B3B" w:rsidRDefault="00550B3B" w:rsidP="00282149">
      <w:pPr>
        <w:ind w:right="96"/>
        <w:contextualSpacing/>
        <w:jc w:val="center"/>
        <w:rPr>
          <w:rFonts w:eastAsia="Times New Roman"/>
          <w:b/>
          <w:szCs w:val="28"/>
          <w:lang w:eastAsia="ru-RU"/>
        </w:rPr>
      </w:pPr>
    </w:p>
    <w:p w14:paraId="19F98987" w14:textId="77777777" w:rsidR="00550B3B" w:rsidRDefault="00550B3B" w:rsidP="00282149">
      <w:pPr>
        <w:ind w:right="96"/>
        <w:contextualSpacing/>
        <w:jc w:val="center"/>
        <w:rPr>
          <w:rFonts w:eastAsia="Times New Roman"/>
          <w:b/>
          <w:szCs w:val="28"/>
          <w:lang w:eastAsia="ru-RU"/>
        </w:rPr>
      </w:pPr>
    </w:p>
    <w:p w14:paraId="316E109E" w14:textId="77777777" w:rsidR="00550B3B" w:rsidRDefault="00550B3B" w:rsidP="00282149">
      <w:pPr>
        <w:ind w:right="96"/>
        <w:contextualSpacing/>
        <w:jc w:val="center"/>
        <w:rPr>
          <w:rFonts w:eastAsia="Times New Roman"/>
          <w:b/>
          <w:szCs w:val="28"/>
          <w:lang w:eastAsia="ru-RU"/>
        </w:rPr>
      </w:pPr>
    </w:p>
    <w:p w14:paraId="3FC73AB4" w14:textId="77777777" w:rsidR="00282149" w:rsidRDefault="00282149" w:rsidP="00282149">
      <w:pPr>
        <w:ind w:right="96"/>
        <w:contextualSpacing/>
        <w:jc w:val="center"/>
        <w:rPr>
          <w:rFonts w:eastAsia="Times New Roman"/>
          <w:b/>
          <w:szCs w:val="28"/>
          <w:lang w:eastAsia="ru-RU"/>
        </w:rPr>
      </w:pPr>
    </w:p>
    <w:p w14:paraId="5923F171" w14:textId="77777777" w:rsidR="00282149" w:rsidRPr="005C2295" w:rsidRDefault="00282149" w:rsidP="00282149">
      <w:pPr>
        <w:ind w:right="96"/>
        <w:contextualSpacing/>
        <w:rPr>
          <w:rFonts w:eastAsia="Times New Roman"/>
          <w:b/>
          <w:szCs w:val="28"/>
          <w:lang w:eastAsia="ru-RU"/>
        </w:rPr>
      </w:pPr>
    </w:p>
    <w:p w14:paraId="52F26506" w14:textId="77777777" w:rsidR="00282149" w:rsidRPr="00177491" w:rsidRDefault="00282149" w:rsidP="00282149">
      <w:pPr>
        <w:ind w:left="708"/>
        <w:jc w:val="center"/>
        <w:rPr>
          <w:rFonts w:eastAsia="Times New Roman"/>
          <w:b/>
          <w:szCs w:val="28"/>
          <w:lang w:eastAsia="ru-RU"/>
        </w:rPr>
      </w:pPr>
      <w:r w:rsidRPr="00EC196F">
        <w:rPr>
          <w:rFonts w:eastAsia="Times New Roman"/>
          <w:b/>
          <w:szCs w:val="28"/>
          <w:lang w:eastAsia="ru-RU"/>
        </w:rPr>
        <w:t xml:space="preserve">І. </w:t>
      </w:r>
      <w:r>
        <w:rPr>
          <w:rFonts w:eastAsia="Times New Roman"/>
          <w:b/>
          <w:szCs w:val="28"/>
          <w:lang w:eastAsia="ru-RU"/>
        </w:rPr>
        <w:t>Загальні положення</w:t>
      </w:r>
    </w:p>
    <w:p w14:paraId="381A8360" w14:textId="77777777" w:rsidR="00282149" w:rsidRPr="005C2295" w:rsidRDefault="00282149" w:rsidP="00282149">
      <w:pPr>
        <w:ind w:right="57" w:firstLine="709"/>
        <w:jc w:val="both"/>
        <w:rPr>
          <w:rFonts w:eastAsia="Times New Roman"/>
          <w:szCs w:val="28"/>
          <w:lang w:eastAsia="ru-RU"/>
        </w:rPr>
      </w:pPr>
      <w:r w:rsidRPr="005C2295">
        <w:rPr>
          <w:rFonts w:eastAsia="Times New Roman"/>
          <w:szCs w:val="28"/>
          <w:lang w:eastAsia="ru-RU"/>
        </w:rPr>
        <w:t xml:space="preserve">1. Регламент </w:t>
      </w:r>
      <w:r>
        <w:rPr>
          <w:rFonts w:eastAsia="Times New Roman"/>
          <w:szCs w:val="28"/>
          <w:lang w:eastAsia="ru-RU"/>
        </w:rPr>
        <w:t>Центр</w:t>
      </w:r>
      <w:r w:rsidRPr="005C2295">
        <w:rPr>
          <w:rFonts w:eastAsia="Times New Roman"/>
          <w:szCs w:val="28"/>
          <w:lang w:eastAsia="ru-RU"/>
        </w:rPr>
        <w:t xml:space="preserve">у надання адміністративних </w:t>
      </w:r>
      <w:r>
        <w:rPr>
          <w:rFonts w:eastAsia="Times New Roman"/>
          <w:szCs w:val="28"/>
          <w:lang w:eastAsia="ru-RU"/>
        </w:rPr>
        <w:t xml:space="preserve">Любимівської сільської </w:t>
      </w:r>
      <w:r w:rsidRPr="005C2295">
        <w:rPr>
          <w:rFonts w:eastAsia="Times New Roman"/>
          <w:szCs w:val="28"/>
          <w:lang w:eastAsia="ru-RU"/>
        </w:rPr>
        <w:t xml:space="preserve">ради (далі – Регламент) визначає порядок діяльності </w:t>
      </w:r>
      <w:r>
        <w:rPr>
          <w:rFonts w:eastAsia="Times New Roman"/>
          <w:szCs w:val="28"/>
          <w:lang w:eastAsia="ru-RU"/>
        </w:rPr>
        <w:t>Центр</w:t>
      </w:r>
      <w:r w:rsidRPr="005C2295">
        <w:rPr>
          <w:rFonts w:eastAsia="Times New Roman"/>
          <w:szCs w:val="28"/>
          <w:lang w:eastAsia="ru-RU"/>
        </w:rPr>
        <w:t xml:space="preserve">у надання адміністративних послуг </w:t>
      </w:r>
      <w:r>
        <w:rPr>
          <w:rFonts w:eastAsia="Times New Roman"/>
          <w:szCs w:val="28"/>
          <w:lang w:eastAsia="ru-RU"/>
        </w:rPr>
        <w:t xml:space="preserve">Любимівської  сільської </w:t>
      </w:r>
      <w:r w:rsidRPr="005C2295">
        <w:rPr>
          <w:rFonts w:eastAsia="Times New Roman"/>
          <w:szCs w:val="28"/>
          <w:lang w:eastAsia="ru-RU"/>
        </w:rPr>
        <w:t xml:space="preserve"> ради (далі – </w:t>
      </w:r>
      <w:r>
        <w:rPr>
          <w:rFonts w:eastAsia="Times New Roman"/>
          <w:szCs w:val="28"/>
          <w:lang w:eastAsia="ru-RU"/>
        </w:rPr>
        <w:t>Центр</w:t>
      </w:r>
      <w:r w:rsidRPr="005C2295">
        <w:rPr>
          <w:rFonts w:eastAsia="Times New Roman"/>
          <w:szCs w:val="28"/>
          <w:lang w:eastAsia="ru-RU"/>
        </w:rPr>
        <w:t xml:space="preserve">), порядок дій адміністраторів </w:t>
      </w:r>
      <w:r>
        <w:rPr>
          <w:rFonts w:eastAsia="Times New Roman"/>
          <w:szCs w:val="28"/>
          <w:lang w:eastAsia="ru-RU"/>
        </w:rPr>
        <w:t>Центр</w:t>
      </w:r>
      <w:r w:rsidRPr="005C2295">
        <w:rPr>
          <w:rFonts w:eastAsia="Times New Roman"/>
          <w:szCs w:val="28"/>
          <w:lang w:eastAsia="ru-RU"/>
        </w:rPr>
        <w:t>у та їх взаємодії із суб’єктами надання адміністративних послуг під час надання таких послуг.</w:t>
      </w:r>
    </w:p>
    <w:p w14:paraId="6C2EDECD" w14:textId="77777777" w:rsidR="00282149" w:rsidRPr="005C2295" w:rsidRDefault="00282149" w:rsidP="00282149">
      <w:pPr>
        <w:ind w:right="57" w:firstLine="709"/>
        <w:jc w:val="both"/>
        <w:rPr>
          <w:rFonts w:eastAsia="Times New Roman"/>
          <w:szCs w:val="28"/>
          <w:lang w:eastAsia="ru-RU"/>
        </w:rPr>
      </w:pPr>
      <w:r w:rsidRPr="005C2295">
        <w:rPr>
          <w:rFonts w:eastAsia="Times New Roman"/>
          <w:szCs w:val="28"/>
          <w:lang w:eastAsia="ru-RU"/>
        </w:rPr>
        <w:t>2. Терміни, які використовуються у цьому Регламенті, вживаються у значеннях відповідно до законів Україн</w:t>
      </w:r>
      <w:r>
        <w:rPr>
          <w:rFonts w:eastAsia="Times New Roman"/>
          <w:szCs w:val="28"/>
          <w:lang w:eastAsia="ru-RU"/>
        </w:rPr>
        <w:t>и «Про адміністративні послуги».</w:t>
      </w:r>
    </w:p>
    <w:p w14:paraId="5D265203" w14:textId="77777777" w:rsidR="00282149" w:rsidRPr="00D3508B" w:rsidRDefault="00282149" w:rsidP="00282149">
      <w:pPr>
        <w:pStyle w:val="aa"/>
        <w:spacing w:line="276" w:lineRule="auto"/>
        <w:rPr>
          <w:rFonts w:ascii="Times New Roman" w:hAnsi="Times New Roman"/>
          <w:sz w:val="28"/>
          <w:szCs w:val="28"/>
          <w:lang w:eastAsia="ru-RU"/>
        </w:rPr>
      </w:pPr>
      <w:bookmarkStart w:id="0" w:name="n164"/>
      <w:bookmarkEnd w:id="0"/>
      <w:r>
        <w:rPr>
          <w:color w:val="333333"/>
          <w:lang w:eastAsia="uk-UA"/>
        </w:rPr>
        <w:t xml:space="preserve">    </w:t>
      </w:r>
      <w:r w:rsidRPr="00D3508B">
        <w:rPr>
          <w:rFonts w:ascii="Times New Roman" w:hAnsi="Times New Roman"/>
          <w:color w:val="333333"/>
          <w:sz w:val="28"/>
          <w:szCs w:val="28"/>
          <w:lang w:eastAsia="uk-UA"/>
        </w:rPr>
        <w:t xml:space="preserve">3.  </w:t>
      </w:r>
      <w:r w:rsidRPr="00D3508B">
        <w:rPr>
          <w:rFonts w:ascii="Times New Roman" w:hAnsi="Times New Roman"/>
          <w:sz w:val="28"/>
          <w:szCs w:val="28"/>
          <w:lang w:eastAsia="ru-RU"/>
        </w:rPr>
        <w:t>Надання адміністративних послуг у Центрі здійснюється з дотриманням таких принципів:</w:t>
      </w:r>
    </w:p>
    <w:p w14:paraId="22251A87" w14:textId="77777777" w:rsidR="00282149" w:rsidRPr="00D3508B" w:rsidRDefault="00282149" w:rsidP="00282149">
      <w:pPr>
        <w:pStyle w:val="aa"/>
        <w:spacing w:line="276" w:lineRule="auto"/>
        <w:rPr>
          <w:rFonts w:ascii="Times New Roman" w:hAnsi="Times New Roman"/>
          <w:sz w:val="28"/>
          <w:szCs w:val="28"/>
          <w:lang w:eastAsia="ru-RU"/>
        </w:rPr>
      </w:pPr>
      <w:bookmarkStart w:id="1" w:name="n165"/>
      <w:bookmarkEnd w:id="1"/>
      <w:r w:rsidRPr="00D3508B">
        <w:rPr>
          <w:rFonts w:ascii="Times New Roman" w:hAnsi="Times New Roman"/>
          <w:sz w:val="28"/>
          <w:szCs w:val="28"/>
          <w:lang w:eastAsia="ru-RU"/>
        </w:rPr>
        <w:t>верховенства права, у тому числі законності та юридичної визначеності;</w:t>
      </w:r>
    </w:p>
    <w:p w14:paraId="047773EE" w14:textId="77777777" w:rsidR="00282149" w:rsidRPr="00D3508B" w:rsidRDefault="00282149" w:rsidP="00282149">
      <w:pPr>
        <w:pStyle w:val="aa"/>
        <w:tabs>
          <w:tab w:val="left" w:pos="3729"/>
        </w:tabs>
        <w:spacing w:line="276" w:lineRule="auto"/>
        <w:rPr>
          <w:rFonts w:ascii="Times New Roman" w:hAnsi="Times New Roman"/>
          <w:sz w:val="28"/>
          <w:szCs w:val="28"/>
          <w:lang w:eastAsia="ru-RU"/>
        </w:rPr>
      </w:pPr>
      <w:bookmarkStart w:id="2" w:name="n166"/>
      <w:bookmarkEnd w:id="2"/>
      <w:r w:rsidRPr="00D3508B">
        <w:rPr>
          <w:rFonts w:ascii="Times New Roman" w:hAnsi="Times New Roman"/>
          <w:sz w:val="28"/>
          <w:szCs w:val="28"/>
          <w:lang w:eastAsia="ru-RU"/>
        </w:rPr>
        <w:t>стабільності;</w:t>
      </w:r>
      <w:r w:rsidRPr="00D3508B">
        <w:rPr>
          <w:rFonts w:ascii="Times New Roman" w:hAnsi="Times New Roman"/>
          <w:sz w:val="28"/>
          <w:szCs w:val="28"/>
          <w:lang w:eastAsia="ru-RU"/>
        </w:rPr>
        <w:tab/>
      </w:r>
    </w:p>
    <w:p w14:paraId="75A71E7D" w14:textId="77777777" w:rsidR="00282149" w:rsidRPr="00D3508B" w:rsidRDefault="00282149" w:rsidP="00282149">
      <w:pPr>
        <w:pStyle w:val="aa"/>
        <w:spacing w:line="276" w:lineRule="auto"/>
        <w:rPr>
          <w:rFonts w:ascii="Times New Roman" w:hAnsi="Times New Roman"/>
          <w:sz w:val="28"/>
          <w:szCs w:val="28"/>
          <w:lang w:eastAsia="ru-RU"/>
        </w:rPr>
      </w:pPr>
      <w:bookmarkStart w:id="3" w:name="n167"/>
      <w:bookmarkEnd w:id="3"/>
      <w:r w:rsidRPr="00D3508B">
        <w:rPr>
          <w:rFonts w:ascii="Times New Roman" w:hAnsi="Times New Roman"/>
          <w:sz w:val="28"/>
          <w:szCs w:val="28"/>
          <w:lang w:eastAsia="ru-RU"/>
        </w:rPr>
        <w:t>рівності перед законом;</w:t>
      </w:r>
    </w:p>
    <w:p w14:paraId="2749A7FC" w14:textId="77777777" w:rsidR="00282149" w:rsidRPr="00D3508B" w:rsidRDefault="00282149" w:rsidP="00282149">
      <w:pPr>
        <w:pStyle w:val="aa"/>
        <w:spacing w:line="276" w:lineRule="auto"/>
        <w:rPr>
          <w:rFonts w:ascii="Times New Roman" w:hAnsi="Times New Roman"/>
          <w:sz w:val="28"/>
          <w:szCs w:val="28"/>
          <w:lang w:eastAsia="ru-RU"/>
        </w:rPr>
      </w:pPr>
      <w:bookmarkStart w:id="4" w:name="n168"/>
      <w:bookmarkEnd w:id="4"/>
      <w:r w:rsidRPr="00D3508B">
        <w:rPr>
          <w:rFonts w:ascii="Times New Roman" w:hAnsi="Times New Roman"/>
          <w:sz w:val="28"/>
          <w:szCs w:val="28"/>
          <w:lang w:eastAsia="ru-RU"/>
        </w:rPr>
        <w:t>відкритості та прозорості;</w:t>
      </w:r>
    </w:p>
    <w:p w14:paraId="4FBE2AB7" w14:textId="77777777" w:rsidR="00282149" w:rsidRPr="00D3508B" w:rsidRDefault="00282149" w:rsidP="00282149">
      <w:pPr>
        <w:pStyle w:val="aa"/>
        <w:spacing w:line="276" w:lineRule="auto"/>
        <w:rPr>
          <w:rFonts w:ascii="Times New Roman" w:hAnsi="Times New Roman"/>
          <w:sz w:val="28"/>
          <w:szCs w:val="28"/>
          <w:lang w:eastAsia="ru-RU"/>
        </w:rPr>
      </w:pPr>
      <w:bookmarkStart w:id="5" w:name="n169"/>
      <w:bookmarkEnd w:id="5"/>
      <w:r w:rsidRPr="00D3508B">
        <w:rPr>
          <w:rFonts w:ascii="Times New Roman" w:hAnsi="Times New Roman"/>
          <w:sz w:val="28"/>
          <w:szCs w:val="28"/>
          <w:lang w:eastAsia="ru-RU"/>
        </w:rPr>
        <w:t>оперативності та своєчасності;</w:t>
      </w:r>
    </w:p>
    <w:p w14:paraId="4D7982D9" w14:textId="77777777" w:rsidR="00282149" w:rsidRPr="00D3508B" w:rsidRDefault="00282149" w:rsidP="00282149">
      <w:pPr>
        <w:pStyle w:val="aa"/>
        <w:spacing w:line="276" w:lineRule="auto"/>
        <w:rPr>
          <w:rFonts w:ascii="Times New Roman" w:hAnsi="Times New Roman"/>
          <w:sz w:val="28"/>
          <w:szCs w:val="28"/>
          <w:lang w:eastAsia="ru-RU"/>
        </w:rPr>
      </w:pPr>
      <w:bookmarkStart w:id="6" w:name="n170"/>
      <w:bookmarkEnd w:id="6"/>
      <w:r w:rsidRPr="00D3508B">
        <w:rPr>
          <w:rFonts w:ascii="Times New Roman" w:hAnsi="Times New Roman"/>
          <w:sz w:val="28"/>
          <w:szCs w:val="28"/>
          <w:lang w:eastAsia="ru-RU"/>
        </w:rPr>
        <w:t>доступності інформації про надання адміністративних послуг;</w:t>
      </w:r>
    </w:p>
    <w:p w14:paraId="499DACE7" w14:textId="77777777" w:rsidR="00282149" w:rsidRPr="00D3508B" w:rsidRDefault="00282149" w:rsidP="00282149">
      <w:pPr>
        <w:pStyle w:val="aa"/>
        <w:spacing w:line="276" w:lineRule="auto"/>
        <w:rPr>
          <w:rFonts w:ascii="Times New Roman" w:hAnsi="Times New Roman"/>
          <w:sz w:val="28"/>
          <w:szCs w:val="28"/>
          <w:lang w:eastAsia="ru-RU"/>
        </w:rPr>
      </w:pPr>
      <w:bookmarkStart w:id="7" w:name="n171"/>
      <w:bookmarkEnd w:id="7"/>
      <w:r w:rsidRPr="00D3508B">
        <w:rPr>
          <w:rFonts w:ascii="Times New Roman" w:hAnsi="Times New Roman"/>
          <w:sz w:val="28"/>
          <w:szCs w:val="28"/>
          <w:lang w:eastAsia="ru-RU"/>
        </w:rPr>
        <w:t>захищеності персональних даних;</w:t>
      </w:r>
    </w:p>
    <w:p w14:paraId="40FEED3D" w14:textId="77777777" w:rsidR="00282149" w:rsidRPr="00D3508B" w:rsidRDefault="00282149" w:rsidP="00282149">
      <w:pPr>
        <w:pStyle w:val="aa"/>
        <w:spacing w:line="276" w:lineRule="auto"/>
        <w:rPr>
          <w:rFonts w:ascii="Times New Roman" w:hAnsi="Times New Roman"/>
          <w:sz w:val="28"/>
          <w:szCs w:val="28"/>
          <w:lang w:eastAsia="ru-RU"/>
        </w:rPr>
      </w:pPr>
      <w:bookmarkStart w:id="8" w:name="n172"/>
      <w:bookmarkEnd w:id="8"/>
      <w:r w:rsidRPr="00D3508B">
        <w:rPr>
          <w:rFonts w:ascii="Times New Roman" w:hAnsi="Times New Roman"/>
          <w:sz w:val="28"/>
          <w:szCs w:val="28"/>
          <w:lang w:eastAsia="ru-RU"/>
        </w:rPr>
        <w:t>раціональної мінімізації кількості документів та процедурних дій, що вимагаються для отримання адміністративних послуг;</w:t>
      </w:r>
    </w:p>
    <w:p w14:paraId="0EE01667" w14:textId="77777777" w:rsidR="00282149" w:rsidRPr="00D3508B" w:rsidRDefault="00282149" w:rsidP="00282149">
      <w:pPr>
        <w:pStyle w:val="aa"/>
        <w:spacing w:line="276" w:lineRule="auto"/>
        <w:rPr>
          <w:rFonts w:ascii="Times New Roman" w:hAnsi="Times New Roman"/>
          <w:sz w:val="28"/>
          <w:szCs w:val="28"/>
          <w:lang w:eastAsia="ru-RU"/>
        </w:rPr>
      </w:pPr>
      <w:bookmarkStart w:id="9" w:name="n173"/>
      <w:bookmarkEnd w:id="9"/>
      <w:r w:rsidRPr="00D3508B">
        <w:rPr>
          <w:rFonts w:ascii="Times New Roman" w:hAnsi="Times New Roman"/>
          <w:sz w:val="28"/>
          <w:szCs w:val="28"/>
          <w:lang w:eastAsia="ru-RU"/>
        </w:rPr>
        <w:t>неупередженості та справедливості;</w:t>
      </w:r>
    </w:p>
    <w:p w14:paraId="45C82DB5" w14:textId="77777777" w:rsidR="00282149" w:rsidRPr="00D3508B" w:rsidRDefault="00282149" w:rsidP="00282149">
      <w:pPr>
        <w:pStyle w:val="aa"/>
        <w:spacing w:line="276" w:lineRule="auto"/>
        <w:rPr>
          <w:rFonts w:ascii="Times New Roman" w:hAnsi="Times New Roman"/>
          <w:sz w:val="28"/>
          <w:szCs w:val="28"/>
          <w:lang w:eastAsia="ru-RU"/>
        </w:rPr>
      </w:pPr>
      <w:bookmarkStart w:id="10" w:name="n174"/>
      <w:bookmarkEnd w:id="10"/>
      <w:r w:rsidRPr="00D3508B">
        <w:rPr>
          <w:rFonts w:ascii="Times New Roman" w:hAnsi="Times New Roman"/>
          <w:sz w:val="28"/>
          <w:szCs w:val="28"/>
          <w:lang w:eastAsia="ru-RU"/>
        </w:rPr>
        <w:t>доступності та зручності для суб’єктів звернення.</w:t>
      </w:r>
    </w:p>
    <w:p w14:paraId="2B8E4CC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1" w:name="n175"/>
      <w:bookmarkEnd w:id="11"/>
      <w:r w:rsidRPr="004E5620">
        <w:rPr>
          <w:rFonts w:eastAsia="Times New Roman"/>
          <w:szCs w:val="28"/>
          <w:lang w:eastAsia="ru-RU"/>
        </w:rPr>
        <w:t xml:space="preserve">4. </w:t>
      </w:r>
      <w:r>
        <w:rPr>
          <w:rFonts w:eastAsia="Times New Roman"/>
          <w:szCs w:val="28"/>
          <w:lang w:eastAsia="ru-RU"/>
        </w:rPr>
        <w:t>Центр</w:t>
      </w:r>
      <w:r w:rsidRPr="004E5620">
        <w:rPr>
          <w:rFonts w:eastAsia="Times New Roman"/>
          <w:szCs w:val="28"/>
          <w:lang w:eastAsia="ru-RU"/>
        </w:rPr>
        <w:t xml:space="preserve"> у своїй діяльності керується </w:t>
      </w:r>
      <w:hyperlink r:id="rId5" w:anchor="n1654" w:tgtFrame="_blank" w:history="1">
        <w:r w:rsidRPr="004E5620">
          <w:rPr>
            <w:rFonts w:eastAsia="Times New Roman"/>
            <w:szCs w:val="28"/>
            <w:lang w:eastAsia="ru-RU"/>
          </w:rPr>
          <w:t>Конституцією</w:t>
        </w:r>
      </w:hyperlink>
      <w:r w:rsidRPr="004E5620">
        <w:rPr>
          <w:rFonts w:eastAsia="Times New Roman"/>
          <w:szCs w:val="28"/>
          <w:lang w:eastAsia="ru-RU"/>
        </w:rPr>
        <w:t xml:space="preserve"> та законами України, актами Президента України і Кабінету Міністрів України, актами </w:t>
      </w:r>
      <w:r>
        <w:rPr>
          <w:rFonts w:eastAsia="Times New Roman"/>
          <w:szCs w:val="28"/>
          <w:lang w:eastAsia="ru-RU"/>
        </w:rPr>
        <w:t>центр</w:t>
      </w:r>
      <w:r w:rsidRPr="004E5620">
        <w:rPr>
          <w:rFonts w:eastAsia="Times New Roman"/>
          <w:szCs w:val="28"/>
          <w:lang w:eastAsia="ru-RU"/>
        </w:rPr>
        <w:t xml:space="preserve">альних та місцевих органів виконавчої влади, органів місцевого самоврядування, положенням про </w:t>
      </w:r>
      <w:r>
        <w:rPr>
          <w:rFonts w:eastAsia="Times New Roman"/>
          <w:szCs w:val="28"/>
          <w:lang w:eastAsia="ru-RU"/>
        </w:rPr>
        <w:t>Центр</w:t>
      </w:r>
      <w:r w:rsidRPr="004E5620">
        <w:rPr>
          <w:rFonts w:eastAsia="Times New Roman"/>
          <w:szCs w:val="28"/>
          <w:lang w:eastAsia="ru-RU"/>
        </w:rPr>
        <w:t xml:space="preserve"> та </w:t>
      </w:r>
      <w:r>
        <w:rPr>
          <w:rFonts w:eastAsia="Times New Roman"/>
          <w:szCs w:val="28"/>
          <w:lang w:eastAsia="ru-RU"/>
        </w:rPr>
        <w:t xml:space="preserve"> цим </w:t>
      </w:r>
      <w:r w:rsidRPr="004E5620">
        <w:rPr>
          <w:rFonts w:eastAsia="Times New Roman"/>
          <w:szCs w:val="28"/>
          <w:lang w:eastAsia="ru-RU"/>
        </w:rPr>
        <w:t>регламентом.</w:t>
      </w:r>
    </w:p>
    <w:p w14:paraId="0D232CFB"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2" w:name="n176"/>
      <w:bookmarkEnd w:id="12"/>
      <w:r>
        <w:rPr>
          <w:rFonts w:eastAsia="Times New Roman"/>
          <w:b/>
          <w:szCs w:val="28"/>
          <w:lang w:eastAsia="ru-RU"/>
        </w:rPr>
        <w:t xml:space="preserve">ІІ. </w:t>
      </w:r>
      <w:r w:rsidRPr="004E5620">
        <w:rPr>
          <w:rFonts w:eastAsia="Times New Roman"/>
          <w:b/>
          <w:szCs w:val="28"/>
          <w:lang w:eastAsia="ru-RU"/>
        </w:rPr>
        <w:t xml:space="preserve">Вимоги до приміщення, в якому розміщується </w:t>
      </w:r>
      <w:r>
        <w:rPr>
          <w:rFonts w:eastAsia="Times New Roman"/>
          <w:b/>
          <w:szCs w:val="28"/>
          <w:lang w:eastAsia="ru-RU"/>
        </w:rPr>
        <w:t>Центр</w:t>
      </w:r>
    </w:p>
    <w:p w14:paraId="19815AC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3" w:name="n177"/>
      <w:bookmarkEnd w:id="13"/>
      <w:r>
        <w:rPr>
          <w:rFonts w:eastAsia="Times New Roman"/>
          <w:szCs w:val="28"/>
          <w:lang w:eastAsia="ru-RU"/>
        </w:rPr>
        <w:t>1</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 xml:space="preserve"> розміщується в </w:t>
      </w:r>
      <w:r>
        <w:rPr>
          <w:rFonts w:eastAsia="Times New Roman"/>
          <w:szCs w:val="28"/>
          <w:lang w:eastAsia="ru-RU"/>
        </w:rPr>
        <w:t>Центр</w:t>
      </w:r>
      <w:r w:rsidRPr="004E5620">
        <w:rPr>
          <w:rFonts w:eastAsia="Times New Roman"/>
          <w:szCs w:val="28"/>
          <w:lang w:eastAsia="ru-RU"/>
        </w:rPr>
        <w:t>альній частині села</w:t>
      </w:r>
      <w:r>
        <w:rPr>
          <w:rFonts w:eastAsia="Times New Roman"/>
          <w:szCs w:val="28"/>
          <w:lang w:eastAsia="ru-RU"/>
        </w:rPr>
        <w:t xml:space="preserve"> </w:t>
      </w:r>
      <w:proofErr w:type="spellStart"/>
      <w:r>
        <w:rPr>
          <w:rFonts w:eastAsia="Times New Roman"/>
          <w:szCs w:val="28"/>
          <w:lang w:eastAsia="ru-RU"/>
        </w:rPr>
        <w:t>Любимівки</w:t>
      </w:r>
      <w:proofErr w:type="spellEnd"/>
      <w:r>
        <w:rPr>
          <w:rFonts w:eastAsia="Times New Roman"/>
          <w:szCs w:val="28"/>
          <w:lang w:eastAsia="ru-RU"/>
        </w:rPr>
        <w:t xml:space="preserve"> в приміщенні Любимівської сільської ради</w:t>
      </w:r>
      <w:r w:rsidRPr="004E5620">
        <w:rPr>
          <w:rFonts w:eastAsia="Times New Roman"/>
          <w:szCs w:val="28"/>
          <w:lang w:eastAsia="ru-RU"/>
        </w:rPr>
        <w:t>.</w:t>
      </w:r>
    </w:p>
    <w:p w14:paraId="128328C2" w14:textId="77777777" w:rsidR="00282149" w:rsidRDefault="00282149" w:rsidP="00282149">
      <w:pPr>
        <w:shd w:val="clear" w:color="auto" w:fill="FFFFFF"/>
        <w:spacing w:after="150"/>
        <w:ind w:firstLine="450"/>
        <w:jc w:val="both"/>
        <w:rPr>
          <w:rFonts w:eastAsia="Times New Roman"/>
          <w:szCs w:val="28"/>
          <w:lang w:eastAsia="ru-RU"/>
        </w:rPr>
      </w:pPr>
      <w:bookmarkStart w:id="14" w:name="n276"/>
      <w:bookmarkStart w:id="15" w:name="n178"/>
      <w:bookmarkEnd w:id="14"/>
      <w:bookmarkEnd w:id="15"/>
      <w:r w:rsidRPr="004E5620">
        <w:rPr>
          <w:rFonts w:eastAsia="Times New Roman"/>
          <w:szCs w:val="28"/>
          <w:lang w:eastAsia="ru-RU"/>
        </w:rPr>
        <w:t xml:space="preserve">На вході до </w:t>
      </w:r>
      <w:r>
        <w:rPr>
          <w:rFonts w:eastAsia="Times New Roman"/>
          <w:szCs w:val="28"/>
          <w:lang w:eastAsia="ru-RU"/>
        </w:rPr>
        <w:t>будівлі</w:t>
      </w:r>
      <w:r w:rsidRPr="004E5620">
        <w:rPr>
          <w:rFonts w:eastAsia="Times New Roman"/>
          <w:szCs w:val="28"/>
          <w:lang w:eastAsia="ru-RU"/>
        </w:rPr>
        <w:t xml:space="preserve"> розміщуються</w:t>
      </w:r>
      <w:r>
        <w:rPr>
          <w:rFonts w:eastAsia="Times New Roman"/>
          <w:szCs w:val="28"/>
          <w:lang w:eastAsia="ru-RU"/>
        </w:rPr>
        <w:t xml:space="preserve"> інформаційна</w:t>
      </w:r>
      <w:r w:rsidRPr="004E5620">
        <w:rPr>
          <w:rFonts w:eastAsia="Times New Roman"/>
          <w:szCs w:val="28"/>
          <w:lang w:eastAsia="ru-RU"/>
        </w:rPr>
        <w:t xml:space="preserve"> вивіска </w:t>
      </w:r>
      <w:r>
        <w:rPr>
          <w:rFonts w:eastAsia="Times New Roman"/>
          <w:szCs w:val="28"/>
          <w:lang w:eastAsia="ru-RU"/>
        </w:rPr>
        <w:t>з найменуванням Центру та графіку його роботи</w:t>
      </w:r>
      <w:r w:rsidRPr="004E5620">
        <w:rPr>
          <w:rFonts w:eastAsia="Times New Roman"/>
          <w:szCs w:val="28"/>
          <w:lang w:eastAsia="ru-RU"/>
        </w:rPr>
        <w:t xml:space="preserve">, яке дублюється у тактильному вигляді та шрифтом Брайля. </w:t>
      </w:r>
    </w:p>
    <w:p w14:paraId="4CBF4602" w14:textId="77777777" w:rsidR="00282149" w:rsidRDefault="00282149" w:rsidP="00282149">
      <w:pPr>
        <w:shd w:val="clear" w:color="auto" w:fill="FFFFFF"/>
        <w:spacing w:after="150"/>
        <w:ind w:firstLine="450"/>
        <w:jc w:val="both"/>
        <w:rPr>
          <w:rFonts w:eastAsia="Times New Roman"/>
          <w:szCs w:val="28"/>
          <w:lang w:eastAsia="ru-RU"/>
        </w:rPr>
      </w:pPr>
      <w:r w:rsidRPr="004E5620">
        <w:rPr>
          <w:rFonts w:eastAsia="Times New Roman"/>
          <w:szCs w:val="28"/>
          <w:lang w:eastAsia="ru-RU"/>
        </w:rPr>
        <w:t xml:space="preserve">На прилеглій до </w:t>
      </w:r>
      <w:r>
        <w:rPr>
          <w:rFonts w:eastAsia="Times New Roman"/>
          <w:szCs w:val="28"/>
          <w:lang w:eastAsia="ru-RU"/>
        </w:rPr>
        <w:t>Центр</w:t>
      </w:r>
      <w:r w:rsidRPr="004E5620">
        <w:rPr>
          <w:rFonts w:eastAsia="Times New Roman"/>
          <w:szCs w:val="28"/>
          <w:lang w:eastAsia="ru-RU"/>
        </w:rPr>
        <w:t xml:space="preserve">у території </w:t>
      </w:r>
      <w:r>
        <w:rPr>
          <w:rFonts w:eastAsia="Times New Roman"/>
          <w:szCs w:val="28"/>
          <w:lang w:eastAsia="ru-RU"/>
        </w:rPr>
        <w:t>є м</w:t>
      </w:r>
      <w:r w:rsidRPr="004E5620">
        <w:rPr>
          <w:rFonts w:eastAsia="Times New Roman"/>
          <w:szCs w:val="28"/>
          <w:lang w:eastAsia="ru-RU"/>
        </w:rPr>
        <w:t xml:space="preserve"> місця для безоплатної стоянки автомобільного транспорту суб’єктів звернення</w:t>
      </w:r>
      <w:r>
        <w:rPr>
          <w:rFonts w:eastAsia="Times New Roman"/>
          <w:szCs w:val="28"/>
          <w:lang w:eastAsia="ru-RU"/>
        </w:rPr>
        <w:t>.</w:t>
      </w:r>
    </w:p>
    <w:p w14:paraId="60EDA905"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lastRenderedPageBreak/>
        <w:t xml:space="preserve">Графік роботи Центру, визначений з урахуванням вимог Закону України «Про адміністративні послуги». Центр працює за наступним графіком: </w:t>
      </w:r>
    </w:p>
    <w:p w14:paraId="187A0D0B" w14:textId="77777777" w:rsidR="00282149" w:rsidRPr="009538CA" w:rsidRDefault="00282149" w:rsidP="00282149">
      <w:pPr>
        <w:pStyle w:val="aa"/>
        <w:rPr>
          <w:rFonts w:ascii="Times New Roman" w:hAnsi="Times New Roman"/>
          <w:sz w:val="28"/>
          <w:szCs w:val="28"/>
          <w:lang w:eastAsia="ru-RU"/>
        </w:rPr>
      </w:pPr>
      <w:r w:rsidRPr="009538CA">
        <w:rPr>
          <w:rFonts w:ascii="Times New Roman" w:hAnsi="Times New Roman"/>
          <w:sz w:val="28"/>
          <w:szCs w:val="28"/>
          <w:lang w:eastAsia="ru-RU"/>
        </w:rPr>
        <w:t>вівторок з 8:00 до 20:00 годин</w:t>
      </w:r>
      <w:r>
        <w:rPr>
          <w:rFonts w:ascii="Times New Roman" w:hAnsi="Times New Roman"/>
          <w:sz w:val="28"/>
          <w:szCs w:val="28"/>
          <w:lang w:eastAsia="ru-RU"/>
        </w:rPr>
        <w:t>;</w:t>
      </w:r>
    </w:p>
    <w:p w14:paraId="1D532BE0" w14:textId="77777777" w:rsidR="00282149" w:rsidRPr="009538CA" w:rsidRDefault="00282149" w:rsidP="00282149">
      <w:pPr>
        <w:pStyle w:val="aa"/>
        <w:rPr>
          <w:rFonts w:ascii="Times New Roman" w:hAnsi="Times New Roman"/>
          <w:sz w:val="28"/>
          <w:szCs w:val="28"/>
          <w:lang w:eastAsia="ru-RU"/>
        </w:rPr>
      </w:pPr>
      <w:r w:rsidRPr="009538CA">
        <w:rPr>
          <w:rFonts w:ascii="Times New Roman" w:hAnsi="Times New Roman"/>
          <w:sz w:val="28"/>
          <w:szCs w:val="28"/>
          <w:lang w:eastAsia="ru-RU"/>
        </w:rPr>
        <w:t>понеділок, середа, четвер з 8:00 до 17:00 годин</w:t>
      </w:r>
      <w:r>
        <w:rPr>
          <w:rFonts w:ascii="Times New Roman" w:hAnsi="Times New Roman"/>
          <w:sz w:val="28"/>
          <w:szCs w:val="28"/>
          <w:lang w:eastAsia="ru-RU"/>
        </w:rPr>
        <w:t>;</w:t>
      </w:r>
    </w:p>
    <w:p w14:paraId="1AC6F1CA" w14:textId="77777777" w:rsidR="00282149" w:rsidRDefault="00282149" w:rsidP="00282149">
      <w:pPr>
        <w:pStyle w:val="aa"/>
        <w:rPr>
          <w:rFonts w:ascii="Times New Roman" w:hAnsi="Times New Roman"/>
          <w:sz w:val="28"/>
          <w:szCs w:val="28"/>
          <w:lang w:eastAsia="ru-RU"/>
        </w:rPr>
      </w:pPr>
      <w:r w:rsidRPr="009538CA">
        <w:rPr>
          <w:rFonts w:ascii="Times New Roman" w:hAnsi="Times New Roman"/>
          <w:sz w:val="28"/>
          <w:szCs w:val="28"/>
          <w:lang w:eastAsia="ru-RU"/>
        </w:rPr>
        <w:t>п’ятниця з 8:00 до 16:00</w:t>
      </w:r>
      <w:r w:rsidRPr="0045585D">
        <w:rPr>
          <w:rFonts w:ascii="Times New Roman" w:hAnsi="Times New Roman"/>
          <w:sz w:val="28"/>
          <w:szCs w:val="28"/>
          <w:lang w:eastAsia="ru-RU"/>
        </w:rPr>
        <w:t xml:space="preserve"> </w:t>
      </w:r>
      <w:r w:rsidRPr="009538CA">
        <w:rPr>
          <w:rFonts w:ascii="Times New Roman" w:hAnsi="Times New Roman"/>
          <w:sz w:val="28"/>
          <w:szCs w:val="28"/>
          <w:lang w:eastAsia="ru-RU"/>
        </w:rPr>
        <w:t>годин</w:t>
      </w:r>
      <w:r>
        <w:rPr>
          <w:rFonts w:ascii="Times New Roman" w:hAnsi="Times New Roman"/>
          <w:sz w:val="28"/>
          <w:szCs w:val="28"/>
          <w:lang w:eastAsia="ru-RU"/>
        </w:rPr>
        <w:t>.</w:t>
      </w:r>
    </w:p>
    <w:p w14:paraId="5D369BD0" w14:textId="77777777" w:rsidR="00282149" w:rsidRPr="00177491" w:rsidRDefault="00282149" w:rsidP="00282149">
      <w:pPr>
        <w:pStyle w:val="aa"/>
        <w:rPr>
          <w:rFonts w:ascii="Times New Roman" w:hAnsi="Times New Roman"/>
          <w:sz w:val="28"/>
          <w:szCs w:val="28"/>
          <w:lang w:eastAsia="ru-RU"/>
        </w:rPr>
      </w:pPr>
      <w:r>
        <w:rPr>
          <w:rFonts w:ascii="Times New Roman" w:hAnsi="Times New Roman"/>
          <w:sz w:val="28"/>
          <w:szCs w:val="28"/>
          <w:lang w:eastAsia="ru-RU"/>
        </w:rPr>
        <w:t>Без обідньої перерви. Вихідні дні: субота, неділя.</w:t>
      </w:r>
    </w:p>
    <w:p w14:paraId="130454B4" w14:textId="77777777" w:rsidR="00282149" w:rsidRDefault="00282149" w:rsidP="00282149">
      <w:pPr>
        <w:shd w:val="clear" w:color="auto" w:fill="FFFFFF"/>
        <w:spacing w:after="150"/>
        <w:ind w:firstLine="450"/>
        <w:jc w:val="both"/>
        <w:rPr>
          <w:rFonts w:eastAsia="Times New Roman"/>
          <w:szCs w:val="28"/>
          <w:lang w:eastAsia="ru-RU"/>
        </w:rPr>
      </w:pPr>
      <w:bookmarkStart w:id="16" w:name="n277"/>
      <w:bookmarkStart w:id="17" w:name="n179"/>
      <w:bookmarkStart w:id="18" w:name="n278"/>
      <w:bookmarkStart w:id="19" w:name="n180"/>
      <w:bookmarkEnd w:id="16"/>
      <w:bookmarkEnd w:id="17"/>
      <w:bookmarkEnd w:id="18"/>
      <w:bookmarkEnd w:id="19"/>
      <w:r>
        <w:rPr>
          <w:rFonts w:eastAsia="Times New Roman"/>
          <w:szCs w:val="28"/>
          <w:lang w:eastAsia="ru-RU"/>
        </w:rPr>
        <w:t>Вхід до приміщення</w:t>
      </w:r>
      <w:r w:rsidRPr="004E5620">
        <w:rPr>
          <w:rFonts w:eastAsia="Times New Roman"/>
          <w:szCs w:val="28"/>
          <w:lang w:eastAsia="ru-RU"/>
        </w:rPr>
        <w:t xml:space="preserve"> облаштований кнопкою виклику для осіб з інвалідністю та інших маломобільних груп населення</w:t>
      </w:r>
      <w:bookmarkStart w:id="20" w:name="n279"/>
      <w:bookmarkStart w:id="21" w:name="n281"/>
      <w:bookmarkEnd w:id="20"/>
      <w:bookmarkEnd w:id="21"/>
      <w:r>
        <w:rPr>
          <w:rFonts w:eastAsia="Times New Roman"/>
          <w:szCs w:val="28"/>
          <w:lang w:eastAsia="ru-RU"/>
        </w:rPr>
        <w:t>.</w:t>
      </w:r>
    </w:p>
    <w:p w14:paraId="28324493"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22" w:name="n280"/>
      <w:bookmarkStart w:id="23" w:name="n372"/>
      <w:bookmarkStart w:id="24" w:name="n373"/>
      <w:bookmarkStart w:id="25" w:name="n374"/>
      <w:bookmarkStart w:id="26" w:name="n382"/>
      <w:bookmarkStart w:id="27" w:name="n375"/>
      <w:bookmarkStart w:id="28" w:name="n383"/>
      <w:bookmarkStart w:id="29" w:name="n181"/>
      <w:bookmarkStart w:id="30" w:name="n326"/>
      <w:bookmarkStart w:id="31" w:name="n182"/>
      <w:bookmarkStart w:id="32" w:name="n329"/>
      <w:bookmarkStart w:id="33" w:name="n284"/>
      <w:bookmarkStart w:id="34" w:name="n283"/>
      <w:bookmarkStart w:id="35" w:name="n384"/>
      <w:bookmarkStart w:id="36" w:name="n385"/>
      <w:bookmarkStart w:id="37" w:name="n197"/>
      <w:bookmarkStart w:id="38" w:name="n395"/>
      <w:bookmarkStart w:id="39" w:name="n397"/>
      <w:bookmarkStart w:id="40" w:name="n20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eastAsia="Times New Roman"/>
          <w:szCs w:val="28"/>
          <w:lang w:eastAsia="ru-RU"/>
        </w:rPr>
        <w:t>2</w:t>
      </w:r>
      <w:r w:rsidRPr="004E5620">
        <w:rPr>
          <w:rFonts w:eastAsia="Times New Roman"/>
          <w:szCs w:val="28"/>
          <w:lang w:eastAsia="ru-RU"/>
        </w:rPr>
        <w:t xml:space="preserve">. Приміщення </w:t>
      </w:r>
      <w:r>
        <w:rPr>
          <w:rFonts w:eastAsia="Times New Roman"/>
          <w:szCs w:val="28"/>
          <w:lang w:eastAsia="ru-RU"/>
        </w:rPr>
        <w:t>Центр</w:t>
      </w:r>
      <w:r w:rsidRPr="004E5620">
        <w:rPr>
          <w:rFonts w:eastAsia="Times New Roman"/>
          <w:szCs w:val="28"/>
          <w:lang w:eastAsia="ru-RU"/>
        </w:rPr>
        <w:t>у поділяється на відкриту та закриту частини.</w:t>
      </w:r>
    </w:p>
    <w:p w14:paraId="2B7D844F" w14:textId="77777777" w:rsidR="00282149" w:rsidRDefault="00282149" w:rsidP="00282149">
      <w:pPr>
        <w:shd w:val="clear" w:color="auto" w:fill="FFFFFF"/>
        <w:spacing w:after="150"/>
        <w:jc w:val="both"/>
        <w:rPr>
          <w:rFonts w:eastAsia="Times New Roman"/>
          <w:szCs w:val="28"/>
          <w:lang w:eastAsia="ru-RU"/>
        </w:rPr>
      </w:pPr>
      <w:bookmarkStart w:id="41" w:name="n183"/>
      <w:bookmarkEnd w:id="41"/>
      <w:r>
        <w:rPr>
          <w:rFonts w:eastAsia="Times New Roman"/>
          <w:szCs w:val="28"/>
          <w:lang w:eastAsia="ru-RU"/>
        </w:rPr>
        <w:t xml:space="preserve">      Відкрита знаходиться в холі сільської ради та в одному з кабінетів ради. </w:t>
      </w:r>
    </w:p>
    <w:p w14:paraId="09499A6D" w14:textId="77777777" w:rsidR="00282149" w:rsidRPr="004E5620" w:rsidRDefault="00282149" w:rsidP="00282149">
      <w:pPr>
        <w:shd w:val="clear" w:color="auto" w:fill="FFFFFF"/>
        <w:spacing w:after="150"/>
        <w:jc w:val="both"/>
        <w:rPr>
          <w:rFonts w:eastAsia="Times New Roman"/>
          <w:szCs w:val="28"/>
          <w:lang w:eastAsia="ru-RU"/>
        </w:rPr>
      </w:pPr>
      <w:r>
        <w:rPr>
          <w:rFonts w:eastAsia="Times New Roman"/>
          <w:szCs w:val="28"/>
          <w:lang w:eastAsia="ru-RU"/>
        </w:rPr>
        <w:t xml:space="preserve">У відкритій частині </w:t>
      </w:r>
      <w:r w:rsidRPr="004E5620">
        <w:rPr>
          <w:rFonts w:eastAsia="Times New Roman"/>
          <w:szCs w:val="28"/>
          <w:lang w:eastAsia="ru-RU"/>
        </w:rPr>
        <w:t xml:space="preserve">здійснюється прийом, консультування, інформування та обслуговування суб’єктів звернення працівниками </w:t>
      </w:r>
      <w:r>
        <w:rPr>
          <w:rFonts w:eastAsia="Times New Roman"/>
          <w:szCs w:val="28"/>
          <w:lang w:eastAsia="ru-RU"/>
        </w:rPr>
        <w:t>Центр</w:t>
      </w:r>
      <w:r w:rsidRPr="004E5620">
        <w:rPr>
          <w:rFonts w:eastAsia="Times New Roman"/>
          <w:szCs w:val="28"/>
          <w:lang w:eastAsia="ru-RU"/>
        </w:rPr>
        <w:t xml:space="preserve">у. Суб’єкти звернення мають безперешкодний доступ до такої частини </w:t>
      </w:r>
      <w:r>
        <w:rPr>
          <w:rFonts w:eastAsia="Times New Roman"/>
          <w:szCs w:val="28"/>
          <w:lang w:eastAsia="ru-RU"/>
        </w:rPr>
        <w:t>Центр</w:t>
      </w:r>
      <w:r w:rsidRPr="004E5620">
        <w:rPr>
          <w:rFonts w:eastAsia="Times New Roman"/>
          <w:szCs w:val="28"/>
          <w:lang w:eastAsia="ru-RU"/>
        </w:rPr>
        <w:t>у.</w:t>
      </w:r>
    </w:p>
    <w:p w14:paraId="67B60543" w14:textId="77777777" w:rsidR="00282149" w:rsidRPr="00F159FA" w:rsidRDefault="00282149" w:rsidP="00282149">
      <w:pPr>
        <w:pStyle w:val="aa"/>
        <w:spacing w:line="276" w:lineRule="auto"/>
        <w:rPr>
          <w:rFonts w:ascii="Times New Roman" w:hAnsi="Times New Roman"/>
          <w:sz w:val="28"/>
          <w:szCs w:val="28"/>
          <w:lang w:eastAsia="ru-RU"/>
        </w:rPr>
      </w:pPr>
      <w:bookmarkStart w:id="42" w:name="n184"/>
      <w:bookmarkEnd w:id="42"/>
      <w:r w:rsidRPr="00F159FA">
        <w:rPr>
          <w:rFonts w:ascii="Times New Roman" w:hAnsi="Times New Roman"/>
          <w:sz w:val="28"/>
          <w:szCs w:val="28"/>
          <w:lang w:eastAsia="ru-RU"/>
        </w:rPr>
        <w:t>Відкрита частина включає:</w:t>
      </w:r>
    </w:p>
    <w:p w14:paraId="4CF4C7FC" w14:textId="77777777" w:rsidR="00282149" w:rsidRPr="00F159FA" w:rsidRDefault="00282149" w:rsidP="00282149">
      <w:pPr>
        <w:pStyle w:val="aa"/>
        <w:spacing w:line="276" w:lineRule="auto"/>
        <w:rPr>
          <w:rFonts w:ascii="Times New Roman" w:hAnsi="Times New Roman"/>
          <w:sz w:val="28"/>
          <w:szCs w:val="28"/>
          <w:lang w:eastAsia="ru-RU"/>
        </w:rPr>
      </w:pPr>
      <w:bookmarkStart w:id="43" w:name="n185"/>
      <w:bookmarkEnd w:id="43"/>
      <w:r w:rsidRPr="00F159FA">
        <w:rPr>
          <w:rFonts w:ascii="Times New Roman" w:hAnsi="Times New Roman"/>
          <w:sz w:val="28"/>
          <w:szCs w:val="28"/>
          <w:lang w:eastAsia="ru-RU"/>
        </w:rPr>
        <w:t>сектор прийому;</w:t>
      </w:r>
    </w:p>
    <w:p w14:paraId="65A8F6EC" w14:textId="77777777" w:rsidR="00282149" w:rsidRPr="00F159FA" w:rsidRDefault="00282149" w:rsidP="00282149">
      <w:pPr>
        <w:pStyle w:val="aa"/>
        <w:spacing w:line="276" w:lineRule="auto"/>
        <w:rPr>
          <w:rFonts w:ascii="Times New Roman" w:hAnsi="Times New Roman"/>
          <w:sz w:val="28"/>
          <w:szCs w:val="28"/>
          <w:lang w:eastAsia="ru-RU"/>
        </w:rPr>
      </w:pPr>
      <w:bookmarkStart w:id="44" w:name="n186"/>
      <w:bookmarkEnd w:id="44"/>
      <w:r w:rsidRPr="00F159FA">
        <w:rPr>
          <w:rFonts w:ascii="Times New Roman" w:hAnsi="Times New Roman"/>
          <w:sz w:val="28"/>
          <w:szCs w:val="28"/>
          <w:lang w:eastAsia="ru-RU"/>
        </w:rPr>
        <w:t>сектор інформування;</w:t>
      </w:r>
    </w:p>
    <w:p w14:paraId="1E15968D" w14:textId="77777777" w:rsidR="00282149" w:rsidRPr="00F159FA" w:rsidRDefault="00282149" w:rsidP="00282149">
      <w:pPr>
        <w:pStyle w:val="aa"/>
        <w:spacing w:line="276" w:lineRule="auto"/>
        <w:rPr>
          <w:rFonts w:ascii="Times New Roman" w:hAnsi="Times New Roman"/>
          <w:sz w:val="28"/>
          <w:szCs w:val="28"/>
          <w:lang w:eastAsia="ru-RU"/>
        </w:rPr>
      </w:pPr>
      <w:bookmarkStart w:id="45" w:name="n187"/>
      <w:bookmarkEnd w:id="45"/>
      <w:r w:rsidRPr="00F159FA">
        <w:rPr>
          <w:rFonts w:ascii="Times New Roman" w:hAnsi="Times New Roman"/>
          <w:sz w:val="28"/>
          <w:szCs w:val="28"/>
          <w:lang w:eastAsia="ru-RU"/>
        </w:rPr>
        <w:t>сектор очікування;</w:t>
      </w:r>
    </w:p>
    <w:p w14:paraId="3D3D5865" w14:textId="77777777" w:rsidR="00282149" w:rsidRPr="00F159FA" w:rsidRDefault="00282149" w:rsidP="00282149">
      <w:pPr>
        <w:pStyle w:val="aa"/>
        <w:spacing w:line="276" w:lineRule="auto"/>
        <w:rPr>
          <w:rFonts w:ascii="Times New Roman" w:hAnsi="Times New Roman"/>
          <w:sz w:val="28"/>
          <w:szCs w:val="28"/>
          <w:lang w:eastAsia="ru-RU"/>
        </w:rPr>
      </w:pPr>
      <w:bookmarkStart w:id="46" w:name="n188"/>
      <w:bookmarkEnd w:id="46"/>
      <w:r w:rsidRPr="00F159FA">
        <w:rPr>
          <w:rFonts w:ascii="Times New Roman" w:hAnsi="Times New Roman"/>
          <w:sz w:val="28"/>
          <w:szCs w:val="28"/>
          <w:lang w:eastAsia="ru-RU"/>
        </w:rPr>
        <w:t>сектор обслуговування.</w:t>
      </w:r>
    </w:p>
    <w:p w14:paraId="7574E4DE"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Закрита частина – відсутня у зв’язку</w:t>
      </w:r>
      <w:r w:rsidRPr="004E5620">
        <w:rPr>
          <w:rFonts w:eastAsia="Times New Roman"/>
          <w:szCs w:val="28"/>
          <w:lang w:eastAsia="ru-RU"/>
        </w:rPr>
        <w:t xml:space="preserve"> </w:t>
      </w:r>
      <w:r>
        <w:rPr>
          <w:rFonts w:eastAsia="Times New Roman"/>
          <w:szCs w:val="28"/>
          <w:lang w:eastAsia="ru-RU"/>
        </w:rPr>
        <w:t>з недостатньою площею приміщення Любимівської сільської ради.</w:t>
      </w:r>
    </w:p>
    <w:p w14:paraId="207D121C"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Закрита частина </w:t>
      </w:r>
      <w:r w:rsidRPr="004E5620">
        <w:rPr>
          <w:rFonts w:eastAsia="Times New Roman"/>
          <w:szCs w:val="28"/>
          <w:lang w:eastAsia="ru-RU"/>
        </w:rPr>
        <w:t>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14:paraId="792C8094"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47" w:name="n282"/>
      <w:bookmarkStart w:id="48" w:name="n191"/>
      <w:bookmarkEnd w:id="47"/>
      <w:bookmarkEnd w:id="48"/>
      <w:r w:rsidRPr="004E5620">
        <w:rPr>
          <w:rFonts w:eastAsia="Times New Roman"/>
          <w:szCs w:val="28"/>
          <w:lang w:eastAsia="ru-RU"/>
        </w:rPr>
        <w:t xml:space="preserve">Вхід до закритої частини </w:t>
      </w:r>
      <w:r>
        <w:rPr>
          <w:rFonts w:eastAsia="Times New Roman"/>
          <w:szCs w:val="28"/>
          <w:lang w:eastAsia="ru-RU"/>
        </w:rPr>
        <w:t>Центр</w:t>
      </w:r>
      <w:r w:rsidRPr="004E5620">
        <w:rPr>
          <w:rFonts w:eastAsia="Times New Roman"/>
          <w:szCs w:val="28"/>
          <w:lang w:eastAsia="ru-RU"/>
        </w:rPr>
        <w:t>у суб’єктам звернення забороняється.</w:t>
      </w:r>
    </w:p>
    <w:p w14:paraId="3B4DA7C0"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u w:val="single"/>
          <w:lang w:eastAsia="ru-RU"/>
        </w:rPr>
        <w:t xml:space="preserve">3. </w:t>
      </w:r>
      <w:r w:rsidRPr="00F159FA">
        <w:rPr>
          <w:rFonts w:eastAsia="Times New Roman"/>
          <w:szCs w:val="28"/>
          <w:u w:val="single"/>
          <w:lang w:eastAsia="ru-RU"/>
        </w:rPr>
        <w:t>Сектор прийому</w:t>
      </w:r>
      <w:r w:rsidRPr="004E5620">
        <w:rPr>
          <w:rFonts w:eastAsia="Times New Roman"/>
          <w:szCs w:val="28"/>
          <w:lang w:eastAsia="ru-RU"/>
        </w:rPr>
        <w:t xml:space="preserve"> облаштовується при вході до приміщення </w:t>
      </w:r>
      <w:r>
        <w:rPr>
          <w:rFonts w:eastAsia="Times New Roman"/>
          <w:szCs w:val="28"/>
          <w:lang w:eastAsia="ru-RU"/>
        </w:rPr>
        <w:t>Центр</w:t>
      </w:r>
      <w:r w:rsidRPr="004E5620">
        <w:rPr>
          <w:rFonts w:eastAsia="Times New Roman"/>
          <w:szCs w:val="28"/>
          <w:lang w:eastAsia="ru-RU"/>
        </w:rPr>
        <w:t xml:space="preserve">у. У ньому здійснюється загальне інформування та консультування суб’єктів звернення з питань роботи </w:t>
      </w:r>
      <w:r>
        <w:rPr>
          <w:rFonts w:eastAsia="Times New Roman"/>
          <w:szCs w:val="28"/>
          <w:lang w:eastAsia="ru-RU"/>
        </w:rPr>
        <w:t>Центр</w:t>
      </w:r>
      <w:r w:rsidRPr="004E5620">
        <w:rPr>
          <w:rFonts w:eastAsia="Times New Roman"/>
          <w:szCs w:val="28"/>
          <w:lang w:eastAsia="ru-RU"/>
        </w:rPr>
        <w:t>у.</w:t>
      </w:r>
    </w:p>
    <w:p w14:paraId="2D293F8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49" w:name="n194"/>
      <w:bookmarkEnd w:id="49"/>
      <w:r>
        <w:rPr>
          <w:rFonts w:eastAsia="Times New Roman"/>
          <w:szCs w:val="28"/>
          <w:lang w:eastAsia="ru-RU"/>
        </w:rPr>
        <w:t>4</w:t>
      </w:r>
      <w:r w:rsidRPr="004E5620">
        <w:rPr>
          <w:rFonts w:eastAsia="Times New Roman"/>
          <w:szCs w:val="28"/>
          <w:lang w:eastAsia="ru-RU"/>
        </w:rPr>
        <w:t xml:space="preserve">. </w:t>
      </w:r>
      <w:r w:rsidRPr="00431F47">
        <w:rPr>
          <w:rFonts w:eastAsia="Times New Roman"/>
          <w:szCs w:val="28"/>
          <w:u w:val="single"/>
          <w:lang w:eastAsia="ru-RU"/>
        </w:rPr>
        <w:t>Сектор інформування</w:t>
      </w:r>
      <w:r w:rsidRPr="004E5620">
        <w:rPr>
          <w:rFonts w:eastAsia="Times New Roman"/>
          <w:szCs w:val="28"/>
          <w:lang w:eastAsia="ru-RU"/>
        </w:rPr>
        <w:t xml:space="preserve"> облаштовується з метою ознайомлення суб’єктів звернення з порядком та умовами надання адміністративних послуг.</w:t>
      </w:r>
    </w:p>
    <w:p w14:paraId="2275E7AB"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50" w:name="n195"/>
      <w:bookmarkEnd w:id="50"/>
      <w:r w:rsidRPr="004E5620">
        <w:rPr>
          <w:rFonts w:eastAsia="Times New Roman"/>
          <w:szCs w:val="28"/>
          <w:lang w:eastAsia="ru-RU"/>
        </w:rPr>
        <w:t xml:space="preserve">У секторі інформування розміщуються інформаційні стенди, </w:t>
      </w:r>
      <w:proofErr w:type="spellStart"/>
      <w:r w:rsidRPr="004E5620">
        <w:rPr>
          <w:rFonts w:eastAsia="Times New Roman"/>
          <w:szCs w:val="28"/>
          <w:lang w:eastAsia="ru-RU"/>
        </w:rPr>
        <w:t>постери</w:t>
      </w:r>
      <w:proofErr w:type="spellEnd"/>
      <w:r w:rsidRPr="004E5620">
        <w:rPr>
          <w:rFonts w:eastAsia="Times New Roman"/>
          <w:szCs w:val="28"/>
          <w:lang w:eastAsia="ru-RU"/>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обл</w:t>
      </w:r>
      <w:r>
        <w:rPr>
          <w:rFonts w:eastAsia="Times New Roman"/>
          <w:szCs w:val="28"/>
          <w:lang w:eastAsia="ru-RU"/>
        </w:rPr>
        <w:t xml:space="preserve">аштовується столами, стільцями </w:t>
      </w:r>
      <w:r w:rsidRPr="004E5620">
        <w:rPr>
          <w:rFonts w:eastAsia="Times New Roman"/>
          <w:szCs w:val="28"/>
          <w:lang w:eastAsia="ru-RU"/>
        </w:rPr>
        <w:t>та забезпечується канцелярськими товарами для заповнення суб’єктами звернення необхідних документів.</w:t>
      </w:r>
    </w:p>
    <w:p w14:paraId="2045609E" w14:textId="77777777" w:rsidR="00282149" w:rsidRPr="004E5620" w:rsidRDefault="00282149" w:rsidP="00282149">
      <w:pPr>
        <w:shd w:val="clear" w:color="auto" w:fill="FFFFFF"/>
        <w:spacing w:after="150"/>
        <w:ind w:firstLine="450"/>
        <w:jc w:val="both"/>
        <w:rPr>
          <w:rFonts w:eastAsia="Times New Roman"/>
          <w:szCs w:val="28"/>
          <w:lang w:eastAsia="ru-RU"/>
        </w:rPr>
      </w:pPr>
      <w:r w:rsidRPr="004E5620">
        <w:rPr>
          <w:rFonts w:eastAsia="Times New Roman"/>
          <w:szCs w:val="28"/>
          <w:lang w:eastAsia="ru-RU"/>
        </w:rPr>
        <w:lastRenderedPageBreak/>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w:t>
      </w:r>
      <w:r>
        <w:rPr>
          <w:rFonts w:eastAsia="Times New Roman"/>
          <w:szCs w:val="28"/>
          <w:lang w:eastAsia="ru-RU"/>
        </w:rPr>
        <w:t>Центр</w:t>
      </w:r>
      <w:r w:rsidRPr="004E5620">
        <w:rPr>
          <w:rFonts w:eastAsia="Times New Roman"/>
          <w:szCs w:val="28"/>
          <w:lang w:eastAsia="ru-RU"/>
        </w:rPr>
        <w:t xml:space="preserve">у облаштовуються відповідними засобами (зокрема скринькою) та/або </w:t>
      </w:r>
      <w:r>
        <w:rPr>
          <w:rFonts w:eastAsia="Times New Roman"/>
          <w:szCs w:val="28"/>
          <w:lang w:eastAsia="ru-RU"/>
        </w:rPr>
        <w:t>книгою</w:t>
      </w:r>
      <w:r w:rsidRPr="004E5620">
        <w:rPr>
          <w:rFonts w:eastAsia="Times New Roman"/>
          <w:szCs w:val="28"/>
          <w:lang w:eastAsia="ru-RU"/>
        </w:rPr>
        <w:t xml:space="preserve"> відгуків і пропозицій.</w:t>
      </w:r>
    </w:p>
    <w:p w14:paraId="20984A8B"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5</w:t>
      </w:r>
      <w:r w:rsidRPr="004E5620">
        <w:rPr>
          <w:rFonts w:eastAsia="Times New Roman"/>
          <w:szCs w:val="28"/>
          <w:lang w:eastAsia="ru-RU"/>
        </w:rPr>
        <w:t xml:space="preserve">. </w:t>
      </w:r>
      <w:r w:rsidRPr="00431F47">
        <w:rPr>
          <w:rFonts w:eastAsia="Times New Roman"/>
          <w:szCs w:val="28"/>
          <w:u w:val="single"/>
          <w:lang w:eastAsia="ru-RU"/>
        </w:rPr>
        <w:t>Сектор очікування</w:t>
      </w:r>
      <w:r w:rsidRPr="004E5620">
        <w:rPr>
          <w:rFonts w:eastAsia="Times New Roman"/>
          <w:szCs w:val="28"/>
          <w:lang w:eastAsia="ru-RU"/>
        </w:rPr>
        <w:t xml:space="preserve"> розміщується в просторому приміщенні, площа якого визначається залежно від кількості осіб, які звертаються до </w:t>
      </w:r>
      <w:r>
        <w:rPr>
          <w:rFonts w:eastAsia="Times New Roman"/>
          <w:szCs w:val="28"/>
          <w:lang w:eastAsia="ru-RU"/>
        </w:rPr>
        <w:t>Центр</w:t>
      </w:r>
      <w:r w:rsidRPr="004E5620">
        <w:rPr>
          <w:rFonts w:eastAsia="Times New Roman"/>
          <w:szCs w:val="28"/>
          <w:lang w:eastAsia="ru-RU"/>
        </w:rPr>
        <w:t>у протягом дня, та облаштовується столами для оформлення документів та в достатній кількості стільцями, кріслами тощо.</w:t>
      </w:r>
    </w:p>
    <w:p w14:paraId="0D70725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51" w:name="n285"/>
      <w:bookmarkStart w:id="52" w:name="n287"/>
      <w:bookmarkStart w:id="53" w:name="n286"/>
      <w:bookmarkStart w:id="54" w:name="n386"/>
      <w:bookmarkStart w:id="55" w:name="n391"/>
      <w:bookmarkStart w:id="56" w:name="n198"/>
      <w:bookmarkStart w:id="57" w:name="n294"/>
      <w:bookmarkStart w:id="58" w:name="n296"/>
      <w:bookmarkStart w:id="59" w:name="n295"/>
      <w:bookmarkStart w:id="60" w:name="n199"/>
      <w:bookmarkEnd w:id="51"/>
      <w:bookmarkEnd w:id="52"/>
      <w:bookmarkEnd w:id="53"/>
      <w:bookmarkEnd w:id="54"/>
      <w:bookmarkEnd w:id="55"/>
      <w:bookmarkEnd w:id="56"/>
      <w:bookmarkEnd w:id="57"/>
      <w:bookmarkEnd w:id="58"/>
      <w:bookmarkEnd w:id="59"/>
      <w:bookmarkEnd w:id="60"/>
      <w:r>
        <w:rPr>
          <w:rFonts w:eastAsia="Times New Roman"/>
          <w:szCs w:val="28"/>
          <w:lang w:eastAsia="ru-RU"/>
        </w:rPr>
        <w:t xml:space="preserve">6. </w:t>
      </w:r>
      <w:r w:rsidRPr="00431F47">
        <w:rPr>
          <w:rFonts w:eastAsia="Times New Roman"/>
          <w:szCs w:val="28"/>
          <w:u w:val="single"/>
          <w:lang w:eastAsia="ru-RU"/>
        </w:rPr>
        <w:t>Сектор обслуговування</w:t>
      </w:r>
      <w:r w:rsidRPr="004E5620">
        <w:rPr>
          <w:rFonts w:eastAsia="Times New Roman"/>
          <w:szCs w:val="28"/>
          <w:lang w:eastAsia="ru-RU"/>
        </w:rPr>
        <w:t xml:space="preserve">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w:t>
      </w:r>
      <w:r>
        <w:rPr>
          <w:rFonts w:eastAsia="Times New Roman"/>
          <w:szCs w:val="28"/>
          <w:lang w:eastAsia="ru-RU"/>
        </w:rPr>
        <w:t>Центр</w:t>
      </w:r>
      <w:r w:rsidRPr="004E5620">
        <w:rPr>
          <w:rFonts w:eastAsia="Times New Roman"/>
          <w:szCs w:val="28"/>
          <w:lang w:eastAsia="ru-RU"/>
        </w:rPr>
        <w:t>у.</w:t>
      </w:r>
    </w:p>
    <w:p w14:paraId="2DE038A5"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61" w:name="n297"/>
      <w:bookmarkStart w:id="62" w:name="n200"/>
      <w:bookmarkEnd w:id="61"/>
      <w:bookmarkEnd w:id="62"/>
      <w:r>
        <w:rPr>
          <w:rFonts w:eastAsia="Times New Roman"/>
          <w:color w:val="000000"/>
          <w:szCs w:val="28"/>
          <w:lang w:eastAsia="ru-RU"/>
        </w:rPr>
        <w:t>7</w:t>
      </w:r>
      <w:r w:rsidRPr="006D1879">
        <w:rPr>
          <w:rFonts w:eastAsia="Times New Roman"/>
          <w:color w:val="000000"/>
          <w:szCs w:val="28"/>
          <w:lang w:eastAsia="ru-RU"/>
        </w:rPr>
        <w:t>. На інформаційних</w:t>
      </w:r>
      <w:r w:rsidRPr="004E5620">
        <w:rPr>
          <w:rFonts w:eastAsia="Times New Roman"/>
          <w:szCs w:val="28"/>
          <w:lang w:eastAsia="ru-RU"/>
        </w:rPr>
        <w:t xml:space="preserve"> стендах розміщується інформація, зокрема, про:</w:t>
      </w:r>
    </w:p>
    <w:p w14:paraId="0DE9EA23"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63" w:name="n331"/>
      <w:bookmarkStart w:id="64" w:name="n206"/>
      <w:bookmarkEnd w:id="63"/>
      <w:bookmarkEnd w:id="64"/>
      <w:r>
        <w:rPr>
          <w:rFonts w:eastAsia="Times New Roman"/>
          <w:szCs w:val="28"/>
          <w:lang w:eastAsia="ru-RU"/>
        </w:rPr>
        <w:t xml:space="preserve">- </w:t>
      </w:r>
      <w:r w:rsidRPr="004E5620">
        <w:rPr>
          <w:rFonts w:eastAsia="Times New Roman"/>
          <w:szCs w:val="28"/>
          <w:lang w:eastAsia="ru-RU"/>
        </w:rPr>
        <w:t xml:space="preserve">найменування </w:t>
      </w:r>
      <w:r>
        <w:rPr>
          <w:rFonts w:eastAsia="Times New Roman"/>
          <w:szCs w:val="28"/>
          <w:lang w:eastAsia="ru-RU"/>
        </w:rPr>
        <w:t>Центр</w:t>
      </w:r>
      <w:r w:rsidRPr="004E5620">
        <w:rPr>
          <w:rFonts w:eastAsia="Times New Roman"/>
          <w:szCs w:val="28"/>
          <w:lang w:eastAsia="ru-RU"/>
        </w:rPr>
        <w:t>у, його місцезнаходження, номери телефонів для довідок, адресу веб-сайту, електронної пошти;</w:t>
      </w:r>
    </w:p>
    <w:p w14:paraId="61C7EC2C" w14:textId="77777777" w:rsidR="00282149" w:rsidRDefault="00282149" w:rsidP="00282149">
      <w:pPr>
        <w:shd w:val="clear" w:color="auto" w:fill="FFFFFF"/>
        <w:spacing w:after="150"/>
        <w:ind w:firstLine="450"/>
        <w:jc w:val="both"/>
        <w:rPr>
          <w:rFonts w:eastAsia="Times New Roman"/>
          <w:szCs w:val="28"/>
          <w:lang w:eastAsia="ru-RU"/>
        </w:rPr>
      </w:pPr>
      <w:bookmarkStart w:id="65" w:name="n302"/>
      <w:bookmarkStart w:id="66" w:name="n207"/>
      <w:bookmarkEnd w:id="65"/>
      <w:bookmarkEnd w:id="66"/>
      <w:r>
        <w:rPr>
          <w:rFonts w:eastAsia="Times New Roman"/>
          <w:szCs w:val="28"/>
          <w:lang w:eastAsia="ru-RU"/>
        </w:rPr>
        <w:t xml:space="preserve">-   </w:t>
      </w:r>
      <w:r w:rsidRPr="004E5620">
        <w:rPr>
          <w:rFonts w:eastAsia="Times New Roman"/>
          <w:szCs w:val="28"/>
          <w:lang w:eastAsia="ru-RU"/>
        </w:rPr>
        <w:t xml:space="preserve">графік роботи </w:t>
      </w:r>
      <w:r>
        <w:rPr>
          <w:rFonts w:eastAsia="Times New Roman"/>
          <w:szCs w:val="28"/>
          <w:lang w:eastAsia="ru-RU"/>
        </w:rPr>
        <w:t>Центр</w:t>
      </w:r>
      <w:r w:rsidRPr="004E5620">
        <w:rPr>
          <w:rFonts w:eastAsia="Times New Roman"/>
          <w:szCs w:val="28"/>
          <w:lang w:eastAsia="ru-RU"/>
        </w:rPr>
        <w:t>у (прийомні дні та години, вихідні дні</w:t>
      </w:r>
      <w:bookmarkStart w:id="67" w:name="n303"/>
      <w:bookmarkStart w:id="68" w:name="n208"/>
      <w:bookmarkEnd w:id="67"/>
      <w:bookmarkEnd w:id="68"/>
      <w:r>
        <w:rPr>
          <w:rFonts w:eastAsia="Times New Roman"/>
          <w:szCs w:val="28"/>
          <w:lang w:eastAsia="ru-RU"/>
        </w:rPr>
        <w:t>)</w:t>
      </w:r>
    </w:p>
    <w:p w14:paraId="4DBC3B4F"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w:t>
      </w:r>
      <w:r w:rsidRPr="004E5620">
        <w:rPr>
          <w:rFonts w:eastAsia="Times New Roman"/>
          <w:szCs w:val="28"/>
          <w:lang w:eastAsia="ru-RU"/>
        </w:rPr>
        <w:t>перелік адміністративних послуг</w:t>
      </w:r>
      <w:r>
        <w:rPr>
          <w:rFonts w:eastAsia="Times New Roman"/>
          <w:szCs w:val="28"/>
          <w:lang w:eastAsia="ru-RU"/>
        </w:rPr>
        <w:t xml:space="preserve"> </w:t>
      </w:r>
      <w:r w:rsidRPr="004E5620">
        <w:rPr>
          <w:rFonts w:eastAsia="Times New Roman"/>
          <w:szCs w:val="28"/>
          <w:lang w:eastAsia="ru-RU"/>
        </w:rPr>
        <w:t>та відповідні інформаційні картки адміністративних послуг;</w:t>
      </w:r>
    </w:p>
    <w:p w14:paraId="493C320C"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69" w:name="n304"/>
      <w:bookmarkStart w:id="70" w:name="n209"/>
      <w:bookmarkEnd w:id="69"/>
      <w:bookmarkEnd w:id="70"/>
      <w:r>
        <w:rPr>
          <w:rFonts w:eastAsia="Times New Roman"/>
          <w:szCs w:val="28"/>
          <w:lang w:eastAsia="ru-RU"/>
        </w:rPr>
        <w:t xml:space="preserve">-  </w:t>
      </w:r>
      <w:r w:rsidRPr="004E5620">
        <w:rPr>
          <w:rFonts w:eastAsia="Times New Roman"/>
          <w:szCs w:val="28"/>
          <w:lang w:eastAsia="ru-RU"/>
        </w:rPr>
        <w:t>строки надання адміністративних послуг;</w:t>
      </w:r>
    </w:p>
    <w:p w14:paraId="2558C2D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1" w:name="n210"/>
      <w:bookmarkEnd w:id="71"/>
      <w:r>
        <w:rPr>
          <w:rFonts w:eastAsia="Times New Roman"/>
          <w:szCs w:val="28"/>
          <w:lang w:eastAsia="ru-RU"/>
        </w:rPr>
        <w:t xml:space="preserve">- </w:t>
      </w:r>
      <w:r w:rsidRPr="004E5620">
        <w:rPr>
          <w:rFonts w:eastAsia="Times New Roman"/>
          <w:szCs w:val="28"/>
          <w:lang w:eastAsia="ru-RU"/>
        </w:rPr>
        <w:t>бланки заяв та інших документів, необхідних для звернення за отриманням адміністративних послуг, а також зразки їх заповнення;</w:t>
      </w:r>
    </w:p>
    <w:p w14:paraId="59385D38"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2" w:name="n211"/>
      <w:bookmarkEnd w:id="72"/>
      <w:r>
        <w:rPr>
          <w:rFonts w:eastAsia="Times New Roman"/>
          <w:szCs w:val="28"/>
          <w:lang w:eastAsia="ru-RU"/>
        </w:rPr>
        <w:t xml:space="preserve">- </w:t>
      </w:r>
      <w:r w:rsidRPr="004E5620">
        <w:rPr>
          <w:rFonts w:eastAsia="Times New Roman"/>
          <w:szCs w:val="28"/>
          <w:lang w:eastAsia="ru-RU"/>
        </w:rPr>
        <w:t>платіжні реквізити для оплати платних адміністративних послуг;</w:t>
      </w:r>
    </w:p>
    <w:p w14:paraId="625D0B61"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3" w:name="n212"/>
      <w:bookmarkEnd w:id="73"/>
      <w:r>
        <w:rPr>
          <w:rFonts w:eastAsia="Times New Roman"/>
          <w:szCs w:val="28"/>
          <w:lang w:eastAsia="ru-RU"/>
        </w:rPr>
        <w:t xml:space="preserve">- </w:t>
      </w:r>
      <w:r w:rsidRPr="004E5620">
        <w:rPr>
          <w:rFonts w:eastAsia="Times New Roman"/>
          <w:szCs w:val="28"/>
          <w:lang w:eastAsia="ru-RU"/>
        </w:rPr>
        <w:t xml:space="preserve">супутні послуги, які надаються в приміщенні </w:t>
      </w:r>
      <w:r>
        <w:rPr>
          <w:rFonts w:eastAsia="Times New Roman"/>
          <w:szCs w:val="28"/>
          <w:lang w:eastAsia="ru-RU"/>
        </w:rPr>
        <w:t>Центр</w:t>
      </w:r>
      <w:r w:rsidRPr="004E5620">
        <w:rPr>
          <w:rFonts w:eastAsia="Times New Roman"/>
          <w:szCs w:val="28"/>
          <w:lang w:eastAsia="ru-RU"/>
        </w:rPr>
        <w:t>у;</w:t>
      </w:r>
    </w:p>
    <w:p w14:paraId="268A6081"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4" w:name="n213"/>
      <w:bookmarkEnd w:id="74"/>
      <w:r>
        <w:rPr>
          <w:rFonts w:eastAsia="Times New Roman"/>
          <w:szCs w:val="28"/>
          <w:lang w:eastAsia="ru-RU"/>
        </w:rPr>
        <w:t xml:space="preserve">- </w:t>
      </w:r>
      <w:r w:rsidRPr="004E5620">
        <w:rPr>
          <w:rFonts w:eastAsia="Times New Roman"/>
          <w:szCs w:val="28"/>
          <w:lang w:eastAsia="ru-RU"/>
        </w:rPr>
        <w:t xml:space="preserve">прізвище, ім’я, по батькові керівника </w:t>
      </w:r>
      <w:r>
        <w:rPr>
          <w:rFonts w:eastAsia="Times New Roman"/>
          <w:szCs w:val="28"/>
          <w:lang w:eastAsia="ru-RU"/>
        </w:rPr>
        <w:t>Центр</w:t>
      </w:r>
      <w:r w:rsidRPr="004E5620">
        <w:rPr>
          <w:rFonts w:eastAsia="Times New Roman"/>
          <w:szCs w:val="28"/>
          <w:lang w:eastAsia="ru-RU"/>
        </w:rPr>
        <w:t>у, контактні телефони, адресу електронної пошти;</w:t>
      </w:r>
    </w:p>
    <w:p w14:paraId="25A50DA8"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75" w:name="n214"/>
      <w:bookmarkStart w:id="76" w:name="n215"/>
      <w:bookmarkStart w:id="77" w:name="n216"/>
      <w:bookmarkEnd w:id="75"/>
      <w:bookmarkEnd w:id="76"/>
      <w:bookmarkEnd w:id="77"/>
      <w:r>
        <w:rPr>
          <w:rFonts w:eastAsia="Times New Roman"/>
          <w:szCs w:val="28"/>
          <w:lang w:eastAsia="ru-RU"/>
        </w:rPr>
        <w:t>- П</w:t>
      </w:r>
      <w:r w:rsidRPr="004E5620">
        <w:rPr>
          <w:rFonts w:eastAsia="Times New Roman"/>
          <w:szCs w:val="28"/>
          <w:lang w:eastAsia="ru-RU"/>
        </w:rPr>
        <w:t xml:space="preserve">оложення про </w:t>
      </w:r>
      <w:r>
        <w:rPr>
          <w:rFonts w:eastAsia="Times New Roman"/>
          <w:szCs w:val="28"/>
          <w:lang w:eastAsia="ru-RU"/>
        </w:rPr>
        <w:t>Центр</w:t>
      </w:r>
      <w:r w:rsidRPr="004E5620">
        <w:rPr>
          <w:rFonts w:eastAsia="Times New Roman"/>
          <w:szCs w:val="28"/>
          <w:lang w:eastAsia="ru-RU"/>
        </w:rPr>
        <w:t>;</w:t>
      </w:r>
    </w:p>
    <w:p w14:paraId="4809A2DF" w14:textId="77777777" w:rsidR="00282149" w:rsidRDefault="00282149" w:rsidP="00282149">
      <w:pPr>
        <w:shd w:val="clear" w:color="auto" w:fill="FFFFFF"/>
        <w:spacing w:after="150"/>
        <w:ind w:firstLine="450"/>
        <w:jc w:val="both"/>
        <w:rPr>
          <w:rFonts w:eastAsia="Times New Roman"/>
          <w:szCs w:val="28"/>
          <w:lang w:eastAsia="ru-RU"/>
        </w:rPr>
      </w:pPr>
      <w:bookmarkStart w:id="78" w:name="n217"/>
      <w:bookmarkEnd w:id="78"/>
      <w:r>
        <w:rPr>
          <w:rFonts w:eastAsia="Times New Roman"/>
          <w:szCs w:val="28"/>
          <w:lang w:eastAsia="ru-RU"/>
        </w:rPr>
        <w:t>- Р</w:t>
      </w:r>
      <w:r w:rsidRPr="004E5620">
        <w:rPr>
          <w:rFonts w:eastAsia="Times New Roman"/>
          <w:szCs w:val="28"/>
          <w:lang w:eastAsia="ru-RU"/>
        </w:rPr>
        <w:t xml:space="preserve">егламент </w:t>
      </w:r>
      <w:r>
        <w:rPr>
          <w:rFonts w:eastAsia="Times New Roman"/>
          <w:szCs w:val="28"/>
          <w:lang w:eastAsia="ru-RU"/>
        </w:rPr>
        <w:t>Центр</w:t>
      </w:r>
      <w:r w:rsidRPr="004E5620">
        <w:rPr>
          <w:rFonts w:eastAsia="Times New Roman"/>
          <w:szCs w:val="28"/>
          <w:lang w:eastAsia="ru-RU"/>
        </w:rPr>
        <w:t>у</w:t>
      </w:r>
      <w:bookmarkStart w:id="79" w:name="n332"/>
      <w:bookmarkStart w:id="80" w:name="n333"/>
      <w:bookmarkStart w:id="81" w:name="n398"/>
      <w:bookmarkStart w:id="82" w:name="n401"/>
      <w:bookmarkStart w:id="83" w:name="n399"/>
      <w:bookmarkStart w:id="84" w:name="n402"/>
      <w:bookmarkStart w:id="85" w:name="n400"/>
      <w:bookmarkStart w:id="86" w:name="n403"/>
      <w:bookmarkStart w:id="87" w:name="n218"/>
      <w:bookmarkEnd w:id="79"/>
      <w:bookmarkEnd w:id="80"/>
      <w:bookmarkEnd w:id="81"/>
      <w:bookmarkEnd w:id="82"/>
      <w:bookmarkEnd w:id="83"/>
      <w:bookmarkEnd w:id="84"/>
      <w:bookmarkEnd w:id="85"/>
      <w:bookmarkEnd w:id="86"/>
      <w:bookmarkEnd w:id="87"/>
      <w:r>
        <w:rPr>
          <w:rFonts w:eastAsia="Times New Roman"/>
          <w:szCs w:val="28"/>
          <w:lang w:eastAsia="ru-RU"/>
        </w:rPr>
        <w:t>.</w:t>
      </w:r>
    </w:p>
    <w:p w14:paraId="34BA31BC"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8</w:t>
      </w:r>
      <w:r w:rsidRPr="004E5620">
        <w:rPr>
          <w:rFonts w:eastAsia="Times New Roman"/>
          <w:szCs w:val="28"/>
          <w:lang w:eastAsia="ru-RU"/>
        </w:rPr>
        <w:t>. Перелік адміністративних послуг повинен розміщуватися у доступному та зручному для суб’єктів звернення місці</w:t>
      </w:r>
      <w:r>
        <w:rPr>
          <w:rFonts w:eastAsia="Times New Roman"/>
          <w:szCs w:val="28"/>
          <w:lang w:eastAsia="ru-RU"/>
        </w:rPr>
        <w:t>.</w:t>
      </w:r>
      <w:r w:rsidRPr="004E5620">
        <w:rPr>
          <w:rFonts w:eastAsia="Times New Roman"/>
          <w:szCs w:val="28"/>
          <w:lang w:eastAsia="ru-RU"/>
        </w:rPr>
        <w:t xml:space="preserve">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6612C246" w14:textId="77777777" w:rsidR="00282149" w:rsidRDefault="00282149" w:rsidP="00282149">
      <w:pPr>
        <w:shd w:val="clear" w:color="auto" w:fill="FFFFFF"/>
        <w:spacing w:after="150"/>
        <w:ind w:firstLine="450"/>
        <w:jc w:val="both"/>
        <w:rPr>
          <w:rFonts w:eastAsia="Times New Roman"/>
          <w:szCs w:val="28"/>
          <w:lang w:eastAsia="ru-RU"/>
        </w:rPr>
      </w:pPr>
      <w:bookmarkStart w:id="88" w:name="n404"/>
      <w:bookmarkStart w:id="89" w:name="n336"/>
      <w:bookmarkStart w:id="90" w:name="n334"/>
      <w:bookmarkStart w:id="91" w:name="n305"/>
      <w:bookmarkStart w:id="92" w:name="n219"/>
      <w:bookmarkEnd w:id="88"/>
      <w:bookmarkEnd w:id="89"/>
      <w:bookmarkEnd w:id="90"/>
      <w:bookmarkEnd w:id="91"/>
      <w:bookmarkEnd w:id="92"/>
      <w:r>
        <w:rPr>
          <w:rFonts w:eastAsia="Times New Roman"/>
          <w:szCs w:val="28"/>
          <w:lang w:eastAsia="ru-RU"/>
        </w:rPr>
        <w:t>9</w:t>
      </w:r>
      <w:r w:rsidRPr="004E5620">
        <w:rPr>
          <w:rFonts w:eastAsia="Times New Roman"/>
          <w:szCs w:val="28"/>
          <w:lang w:eastAsia="ru-RU"/>
        </w:rPr>
        <w:t xml:space="preserve">. Бланки заяв, необхідні для замовлення адміністративних послуг, розміщуються </w:t>
      </w:r>
      <w:r>
        <w:rPr>
          <w:rFonts w:eastAsia="Times New Roman"/>
          <w:szCs w:val="28"/>
          <w:lang w:eastAsia="ru-RU"/>
        </w:rPr>
        <w:t>у секторі інформування на</w:t>
      </w:r>
      <w:r w:rsidRPr="004E5620">
        <w:rPr>
          <w:rFonts w:eastAsia="Times New Roman"/>
          <w:szCs w:val="28"/>
          <w:lang w:eastAsia="ru-RU"/>
        </w:rPr>
        <w:t xml:space="preserve"> стендах-накопичувачах або стелажах із вільним доступом до них суб’єктів звернення або на веб-сайті </w:t>
      </w:r>
      <w:r>
        <w:rPr>
          <w:rFonts w:eastAsia="Times New Roman"/>
          <w:szCs w:val="28"/>
          <w:lang w:eastAsia="ru-RU"/>
        </w:rPr>
        <w:t>Центр</w:t>
      </w:r>
      <w:r w:rsidRPr="004E5620">
        <w:rPr>
          <w:rFonts w:eastAsia="Times New Roman"/>
          <w:szCs w:val="28"/>
          <w:lang w:eastAsia="ru-RU"/>
        </w:rPr>
        <w:t xml:space="preserve">у (веб-сайті </w:t>
      </w:r>
      <w:r>
        <w:rPr>
          <w:rFonts w:eastAsia="Times New Roman"/>
          <w:szCs w:val="28"/>
          <w:lang w:eastAsia="ru-RU"/>
        </w:rPr>
        <w:t>Любимівської сільської ради</w:t>
      </w:r>
      <w:r w:rsidRPr="004E5620">
        <w:rPr>
          <w:rFonts w:eastAsia="Times New Roman"/>
          <w:szCs w:val="28"/>
          <w:lang w:eastAsia="ru-RU"/>
        </w:rPr>
        <w:t>).</w:t>
      </w:r>
    </w:p>
    <w:p w14:paraId="78B3F47B"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lastRenderedPageBreak/>
        <w:t xml:space="preserve">10. Особам з обмеженими фізичними можливостями адміністратор Центру зобов’язаний в паперовому або зручному для </w:t>
      </w:r>
      <w:r w:rsidRPr="004E5620">
        <w:rPr>
          <w:rFonts w:eastAsia="Times New Roman"/>
          <w:szCs w:val="28"/>
          <w:lang w:eastAsia="ru-RU"/>
        </w:rPr>
        <w:t>суб’єктів звернення</w:t>
      </w:r>
      <w:r>
        <w:rPr>
          <w:rFonts w:eastAsia="Times New Roman"/>
          <w:szCs w:val="28"/>
          <w:lang w:eastAsia="ru-RU"/>
        </w:rPr>
        <w:t xml:space="preserve"> форматі (електронному) надати інформацію зазначену в цьому розділі.</w:t>
      </w:r>
    </w:p>
    <w:p w14:paraId="2AB718F5"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11. На основі узгоджених рішень із суб’єктами надання адміністративних послуг у Центрі можуть надаватися адміністративні послуги безпосередньо такими суб’єктами.</w:t>
      </w:r>
    </w:p>
    <w:p w14:paraId="4D4535A9"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93" w:name="n337"/>
      <w:bookmarkStart w:id="94" w:name="n220"/>
      <w:bookmarkStart w:id="95" w:name="n338"/>
      <w:bookmarkStart w:id="96" w:name="n221"/>
      <w:bookmarkStart w:id="97" w:name="n306"/>
      <w:bookmarkStart w:id="98" w:name="n222"/>
      <w:bookmarkEnd w:id="93"/>
      <w:bookmarkEnd w:id="94"/>
      <w:bookmarkEnd w:id="95"/>
      <w:bookmarkEnd w:id="96"/>
      <w:bookmarkEnd w:id="97"/>
      <w:bookmarkEnd w:id="98"/>
      <w:r>
        <w:rPr>
          <w:rFonts w:eastAsia="Times New Roman"/>
          <w:b/>
          <w:szCs w:val="28"/>
          <w:lang w:eastAsia="ru-RU"/>
        </w:rPr>
        <w:t xml:space="preserve">ІІІ. </w:t>
      </w:r>
      <w:r w:rsidRPr="004E5620">
        <w:rPr>
          <w:rFonts w:eastAsia="Times New Roman"/>
          <w:b/>
          <w:szCs w:val="28"/>
          <w:lang w:eastAsia="ru-RU"/>
        </w:rPr>
        <w:t>Інформаційна та технологічна картки адміністративних послуг</w:t>
      </w:r>
    </w:p>
    <w:p w14:paraId="7328793F"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99" w:name="n223"/>
      <w:bookmarkEnd w:id="99"/>
      <w:r>
        <w:rPr>
          <w:rFonts w:eastAsia="Times New Roman"/>
          <w:szCs w:val="28"/>
          <w:lang w:eastAsia="ru-RU"/>
        </w:rPr>
        <w:t>1</w:t>
      </w:r>
      <w:r w:rsidRPr="004E5620">
        <w:rPr>
          <w:rFonts w:eastAsia="Times New Roman"/>
          <w:szCs w:val="28"/>
          <w:lang w:eastAsia="ru-RU"/>
        </w:rPr>
        <w:t xml:space="preserve">. </w:t>
      </w:r>
      <w:r>
        <w:rPr>
          <w:rFonts w:eastAsia="Times New Roman"/>
          <w:szCs w:val="28"/>
          <w:lang w:eastAsia="ru-RU"/>
        </w:rPr>
        <w:t>Голова Любимівської сільської ради та</w:t>
      </w:r>
      <w:r w:rsidRPr="004E5620">
        <w:rPr>
          <w:rFonts w:eastAsia="Times New Roman"/>
          <w:szCs w:val="28"/>
          <w:lang w:eastAsia="ru-RU"/>
        </w:rPr>
        <w:t xml:space="preserve"> </w:t>
      </w:r>
      <w:r>
        <w:rPr>
          <w:rFonts w:eastAsia="Times New Roman"/>
          <w:szCs w:val="28"/>
          <w:lang w:eastAsia="ru-RU"/>
        </w:rPr>
        <w:t>керівник Центр</w:t>
      </w:r>
      <w:r w:rsidRPr="004E5620">
        <w:rPr>
          <w:rFonts w:eastAsia="Times New Roman"/>
          <w:szCs w:val="28"/>
          <w:lang w:eastAsia="ru-RU"/>
        </w:rPr>
        <w:t>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72C05274" w14:textId="77777777" w:rsidR="00282149" w:rsidRPr="004A636D" w:rsidRDefault="00282149" w:rsidP="00282149">
      <w:pPr>
        <w:shd w:val="clear" w:color="auto" w:fill="FFFFFF"/>
        <w:spacing w:after="150"/>
        <w:ind w:firstLine="450"/>
        <w:jc w:val="both"/>
        <w:rPr>
          <w:rFonts w:eastAsia="Times New Roman"/>
          <w:szCs w:val="28"/>
          <w:lang w:eastAsia="ru-RU"/>
        </w:rPr>
      </w:pPr>
      <w:bookmarkStart w:id="100" w:name="n224"/>
      <w:bookmarkEnd w:id="100"/>
      <w:r>
        <w:rPr>
          <w:rFonts w:eastAsia="Times New Roman"/>
          <w:szCs w:val="28"/>
          <w:lang w:eastAsia="ru-RU"/>
        </w:rPr>
        <w:t>2</w:t>
      </w:r>
      <w:r w:rsidRPr="004E5620">
        <w:rPr>
          <w:rFonts w:eastAsia="Times New Roman"/>
          <w:szCs w:val="28"/>
          <w:lang w:eastAsia="ru-RU"/>
        </w:rPr>
        <w:t xml:space="preserve">. У разі внесення змін до законодавства щодо надання адміністративної послуги суб’єкт її надання своєчасно інформує про це </w:t>
      </w:r>
      <w:r>
        <w:rPr>
          <w:rFonts w:eastAsia="Times New Roman"/>
          <w:szCs w:val="28"/>
          <w:lang w:eastAsia="ru-RU"/>
        </w:rPr>
        <w:t>голову сільської ради та</w:t>
      </w:r>
      <w:r w:rsidRPr="004E5620">
        <w:rPr>
          <w:rFonts w:eastAsia="Times New Roman"/>
          <w:szCs w:val="28"/>
          <w:lang w:eastAsia="ru-RU"/>
        </w:rPr>
        <w:t xml:space="preserve"> </w:t>
      </w:r>
      <w:r>
        <w:rPr>
          <w:rFonts w:eastAsia="Times New Roman"/>
          <w:szCs w:val="28"/>
          <w:lang w:eastAsia="ru-RU"/>
        </w:rPr>
        <w:t>начальника</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у, готує пропозиції щодо внесення змін до інформаційних та/або технологічних карток згідно із законодавством.</w:t>
      </w:r>
      <w:bookmarkStart w:id="101" w:name="n225"/>
      <w:bookmarkEnd w:id="101"/>
    </w:p>
    <w:p w14:paraId="572833FC"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02" w:name="n227"/>
      <w:bookmarkEnd w:id="102"/>
      <w:r>
        <w:rPr>
          <w:rFonts w:eastAsia="Times New Roman"/>
          <w:b/>
          <w:szCs w:val="28"/>
          <w:lang w:val="en-US" w:eastAsia="ru-RU"/>
        </w:rPr>
        <w:t>IV</w:t>
      </w:r>
      <w:r w:rsidRPr="00F61F46">
        <w:rPr>
          <w:rFonts w:eastAsia="Times New Roman"/>
          <w:b/>
          <w:szCs w:val="28"/>
          <w:lang w:eastAsia="ru-RU"/>
        </w:rPr>
        <w:t xml:space="preserve">. </w:t>
      </w:r>
      <w:r w:rsidRPr="004E5620">
        <w:rPr>
          <w:rFonts w:eastAsia="Times New Roman"/>
          <w:b/>
          <w:szCs w:val="28"/>
          <w:lang w:eastAsia="ru-RU"/>
        </w:rPr>
        <w:t xml:space="preserve">Робота інформаційного підрозділу </w:t>
      </w:r>
      <w:r>
        <w:rPr>
          <w:rFonts w:eastAsia="Times New Roman"/>
          <w:b/>
          <w:szCs w:val="28"/>
          <w:lang w:eastAsia="ru-RU"/>
        </w:rPr>
        <w:t>Центр</w:t>
      </w:r>
      <w:r w:rsidRPr="004E5620">
        <w:rPr>
          <w:rFonts w:eastAsia="Times New Roman"/>
          <w:b/>
          <w:szCs w:val="28"/>
          <w:lang w:eastAsia="ru-RU"/>
        </w:rPr>
        <w:t>у</w:t>
      </w:r>
    </w:p>
    <w:p w14:paraId="3C5F3086" w14:textId="77777777" w:rsidR="00282149" w:rsidRDefault="00282149" w:rsidP="00282149">
      <w:pPr>
        <w:shd w:val="clear" w:color="auto" w:fill="FFFFFF"/>
        <w:spacing w:after="150"/>
        <w:ind w:firstLine="450"/>
        <w:jc w:val="both"/>
        <w:rPr>
          <w:rFonts w:eastAsia="Times New Roman"/>
          <w:szCs w:val="28"/>
          <w:lang w:eastAsia="ru-RU"/>
        </w:rPr>
      </w:pPr>
      <w:r w:rsidRPr="009033C9">
        <w:rPr>
          <w:rFonts w:eastAsia="Times New Roman"/>
          <w:szCs w:val="28"/>
          <w:lang w:eastAsia="ru-RU"/>
        </w:rPr>
        <w:t>1</w:t>
      </w:r>
      <w:r w:rsidRPr="004E5620">
        <w:rPr>
          <w:rFonts w:eastAsia="Times New Roman"/>
          <w:szCs w:val="28"/>
          <w:lang w:eastAsia="ru-RU"/>
        </w:rPr>
        <w:t xml:space="preserve">. </w:t>
      </w:r>
      <w:r>
        <w:rPr>
          <w:rFonts w:eastAsia="Times New Roman"/>
          <w:szCs w:val="28"/>
          <w:lang w:eastAsia="ru-RU"/>
        </w:rPr>
        <w:t>Н</w:t>
      </w:r>
      <w:r w:rsidRPr="004E5620">
        <w:rPr>
          <w:rFonts w:eastAsia="Times New Roman"/>
          <w:szCs w:val="28"/>
          <w:lang w:eastAsia="ru-RU"/>
        </w:rPr>
        <w:t>адання допомоги суб’єктам звернення</w:t>
      </w:r>
      <w:r>
        <w:rPr>
          <w:rFonts w:eastAsia="Times New Roman"/>
          <w:szCs w:val="28"/>
          <w:lang w:eastAsia="ru-RU"/>
        </w:rPr>
        <w:t>, користування</w:t>
      </w:r>
      <w:r w:rsidRPr="004E5620">
        <w:rPr>
          <w:rFonts w:eastAsia="Times New Roman"/>
          <w:szCs w:val="28"/>
          <w:lang w:eastAsia="ru-RU"/>
        </w:rPr>
        <w:t xml:space="preserve"> </w:t>
      </w:r>
      <w:r>
        <w:rPr>
          <w:rFonts w:eastAsia="Times New Roman"/>
          <w:szCs w:val="28"/>
          <w:lang w:eastAsia="ru-RU"/>
        </w:rPr>
        <w:t>із загальних питань організації роботи Центру та порядку прийому суб’єктів звернення у Центрі здійснює адміністратор Центру.</w:t>
      </w:r>
    </w:p>
    <w:p w14:paraId="2AD566B0"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Адміністратор Центру також:</w:t>
      </w:r>
    </w:p>
    <w:p w14:paraId="57D137E4"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w:t>
      </w:r>
      <w:r w:rsidRPr="004E5620">
        <w:rPr>
          <w:rFonts w:eastAsia="Times New Roman"/>
          <w:szCs w:val="28"/>
          <w:lang w:eastAsia="ru-RU"/>
        </w:rPr>
        <w:t>інформує за усним клопотанням суб’єкта звернення про належність порушен</w:t>
      </w:r>
      <w:r>
        <w:rPr>
          <w:rFonts w:eastAsia="Times New Roman"/>
          <w:szCs w:val="28"/>
          <w:lang w:eastAsia="ru-RU"/>
        </w:rPr>
        <w:t>ого ним питання до компетенції Центр</w:t>
      </w:r>
      <w:r w:rsidRPr="004E5620">
        <w:rPr>
          <w:rFonts w:eastAsia="Times New Roman"/>
          <w:szCs w:val="28"/>
          <w:lang w:eastAsia="ru-RU"/>
        </w:rPr>
        <w:t>у;</w:t>
      </w:r>
    </w:p>
    <w:p w14:paraId="105A0A63"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w:t>
      </w:r>
      <w:r w:rsidRPr="004E5620">
        <w:rPr>
          <w:rFonts w:eastAsia="Times New Roman"/>
          <w:szCs w:val="28"/>
          <w:lang w:eastAsia="ru-RU"/>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14:paraId="694D224C" w14:textId="77777777" w:rsidR="00282149" w:rsidRPr="0059606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 xml:space="preserve">-   </w:t>
      </w:r>
      <w:r w:rsidRPr="004E5620">
        <w:rPr>
          <w:rFonts w:eastAsia="Times New Roman"/>
          <w:szCs w:val="28"/>
          <w:lang w:eastAsia="ru-RU"/>
        </w:rPr>
        <w:t>надає іншу інформацію та допомогу, що необхідні суб’єктам звернення</w:t>
      </w:r>
      <w:r>
        <w:rPr>
          <w:rFonts w:eastAsia="Times New Roman"/>
          <w:szCs w:val="28"/>
          <w:lang w:eastAsia="ru-RU"/>
        </w:rPr>
        <w:t xml:space="preserve"> до прийому їх адміністратором.</w:t>
      </w:r>
    </w:p>
    <w:p w14:paraId="4F29AF8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3" w:name="n231"/>
      <w:bookmarkEnd w:id="103"/>
      <w:r>
        <w:rPr>
          <w:rFonts w:eastAsia="Times New Roman"/>
          <w:szCs w:val="28"/>
          <w:lang w:eastAsia="ru-RU"/>
        </w:rPr>
        <w:t>2</w:t>
      </w:r>
      <w:r w:rsidRPr="00204B53">
        <w:rPr>
          <w:rFonts w:eastAsia="Times New Roman"/>
          <w:szCs w:val="28"/>
          <w:lang w:eastAsia="ru-RU"/>
        </w:rPr>
        <w:t xml:space="preserve">. </w:t>
      </w:r>
      <w:r>
        <w:rPr>
          <w:rFonts w:eastAsia="Times New Roman"/>
          <w:szCs w:val="28"/>
          <w:lang w:eastAsia="ru-RU"/>
        </w:rPr>
        <w:t xml:space="preserve">На веб-сайті сільської ради </w:t>
      </w:r>
      <w:r w:rsidRPr="00204B53">
        <w:rPr>
          <w:rFonts w:eastAsia="Times New Roman"/>
          <w:szCs w:val="28"/>
          <w:lang w:eastAsia="ru-RU"/>
        </w:rPr>
        <w:t xml:space="preserve">розміщується інформація, зазначена </w:t>
      </w:r>
      <w:r w:rsidRPr="00D910C6">
        <w:rPr>
          <w:rFonts w:eastAsia="Times New Roman"/>
          <w:color w:val="000000"/>
          <w:szCs w:val="28"/>
          <w:lang w:eastAsia="ru-RU"/>
        </w:rPr>
        <w:t>у пункті 7 розділу ІІ цього Регламенту</w:t>
      </w:r>
      <w:r w:rsidRPr="004E5620">
        <w:rPr>
          <w:rFonts w:eastAsia="Times New Roman"/>
          <w:szCs w:val="28"/>
          <w:lang w:eastAsia="ru-RU"/>
        </w:rPr>
        <w:t>, а також відомості про найближчі з</w:t>
      </w:r>
      <w:r>
        <w:rPr>
          <w:rFonts w:eastAsia="Times New Roman"/>
          <w:szCs w:val="28"/>
          <w:lang w:eastAsia="ru-RU"/>
        </w:rPr>
        <w:t xml:space="preserve">упинки громадського транспорту та </w:t>
      </w:r>
      <w:r w:rsidRPr="004E5620">
        <w:rPr>
          <w:rFonts w:eastAsia="Times New Roman"/>
          <w:szCs w:val="28"/>
          <w:lang w:eastAsia="ru-RU"/>
        </w:rPr>
        <w:t>інша корисна для суб’єктів звернення інформація.</w:t>
      </w:r>
    </w:p>
    <w:p w14:paraId="0D3E9EF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4" w:name="n307"/>
      <w:bookmarkStart w:id="105" w:name="n232"/>
      <w:bookmarkEnd w:id="104"/>
      <w:bookmarkEnd w:id="105"/>
      <w:r>
        <w:rPr>
          <w:rFonts w:eastAsia="Times New Roman"/>
          <w:szCs w:val="28"/>
          <w:lang w:eastAsia="ru-RU"/>
        </w:rPr>
        <w:t>3</w:t>
      </w:r>
      <w:r w:rsidRPr="004E5620">
        <w:rPr>
          <w:rFonts w:eastAsia="Times New Roman"/>
          <w:szCs w:val="28"/>
          <w:lang w:eastAsia="ru-RU"/>
        </w:rPr>
        <w:t>. Інформація, яка р</w:t>
      </w:r>
      <w:r>
        <w:rPr>
          <w:rFonts w:eastAsia="Times New Roman"/>
          <w:szCs w:val="28"/>
          <w:lang w:eastAsia="ru-RU"/>
        </w:rPr>
        <w:t xml:space="preserve">озміщується в приміщенні Центру </w:t>
      </w:r>
      <w:r w:rsidRPr="004E5620">
        <w:rPr>
          <w:rFonts w:eastAsia="Times New Roman"/>
          <w:szCs w:val="28"/>
          <w:lang w:eastAsia="ru-RU"/>
        </w:rPr>
        <w:t>та на веб-сайті, повинна бути актуальною і вичерпною.</w:t>
      </w:r>
    </w:p>
    <w:p w14:paraId="36642412"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6" w:name="n233"/>
      <w:bookmarkEnd w:id="106"/>
      <w:r w:rsidRPr="004E5620">
        <w:rPr>
          <w:rFonts w:eastAsia="Times New Roman"/>
          <w:szCs w:val="28"/>
          <w:lang w:eastAsia="ru-RU"/>
        </w:rPr>
        <w:t>Інформація на веб-сайті має бути зручною для пошуку та копіювання.</w:t>
      </w:r>
    </w:p>
    <w:p w14:paraId="3AC899EF"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07" w:name="n308"/>
      <w:bookmarkStart w:id="108" w:name="n234"/>
      <w:bookmarkEnd w:id="107"/>
      <w:bookmarkEnd w:id="108"/>
      <w:r>
        <w:rPr>
          <w:rFonts w:eastAsia="Times New Roman"/>
          <w:szCs w:val="28"/>
          <w:lang w:eastAsia="ru-RU"/>
        </w:rPr>
        <w:lastRenderedPageBreak/>
        <w:t>4</w:t>
      </w:r>
      <w:r w:rsidRPr="004E5620">
        <w:rPr>
          <w:rFonts w:eastAsia="Times New Roman"/>
          <w:szCs w:val="28"/>
          <w:lang w:eastAsia="ru-RU"/>
        </w:rPr>
        <w:t>. Суб’єктам зверненн</w:t>
      </w:r>
      <w:r>
        <w:rPr>
          <w:rFonts w:eastAsia="Times New Roman"/>
          <w:szCs w:val="28"/>
          <w:lang w:eastAsia="ru-RU"/>
        </w:rPr>
        <w:t xml:space="preserve">я, які звернулися до Центру </w:t>
      </w:r>
      <w:r w:rsidRPr="004E5620">
        <w:rPr>
          <w:rFonts w:eastAsia="Times New Roman"/>
          <w:szCs w:val="28"/>
          <w:lang w:eastAsia="ru-RU"/>
        </w:rPr>
        <w:t>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14:paraId="3CC64608"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09" w:name="n340"/>
      <w:bookmarkStart w:id="110" w:name="n235"/>
      <w:bookmarkEnd w:id="109"/>
      <w:bookmarkEnd w:id="110"/>
      <w:r>
        <w:rPr>
          <w:rFonts w:eastAsia="Times New Roman"/>
          <w:b/>
          <w:szCs w:val="28"/>
          <w:lang w:val="en-US" w:eastAsia="ru-RU"/>
        </w:rPr>
        <w:t>V</w:t>
      </w:r>
      <w:r w:rsidRPr="00EC196F">
        <w:rPr>
          <w:rFonts w:eastAsia="Times New Roman"/>
          <w:b/>
          <w:szCs w:val="28"/>
          <w:lang w:val="ru-RU" w:eastAsia="ru-RU"/>
        </w:rPr>
        <w:t xml:space="preserve">. </w:t>
      </w:r>
      <w:r w:rsidRPr="004E5620">
        <w:rPr>
          <w:rFonts w:eastAsia="Times New Roman"/>
          <w:b/>
          <w:szCs w:val="28"/>
          <w:lang w:eastAsia="ru-RU"/>
        </w:rPr>
        <w:t xml:space="preserve">Керування чергою в </w:t>
      </w:r>
      <w:r>
        <w:rPr>
          <w:rFonts w:eastAsia="Times New Roman"/>
          <w:b/>
          <w:szCs w:val="28"/>
          <w:lang w:eastAsia="ru-RU"/>
        </w:rPr>
        <w:t>Центр</w:t>
      </w:r>
      <w:r w:rsidRPr="004E5620">
        <w:rPr>
          <w:rFonts w:eastAsia="Times New Roman"/>
          <w:b/>
          <w:szCs w:val="28"/>
          <w:lang w:eastAsia="ru-RU"/>
        </w:rPr>
        <w:t>і</w:t>
      </w:r>
    </w:p>
    <w:p w14:paraId="1D79837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11" w:name="n236"/>
      <w:bookmarkEnd w:id="111"/>
      <w:r>
        <w:rPr>
          <w:rFonts w:eastAsia="Times New Roman"/>
          <w:szCs w:val="28"/>
          <w:lang w:eastAsia="ru-RU"/>
        </w:rPr>
        <w:t>1</w:t>
      </w:r>
      <w:r w:rsidRPr="004E5620">
        <w:rPr>
          <w:rFonts w:eastAsia="Times New Roman"/>
          <w:szCs w:val="28"/>
          <w:lang w:eastAsia="ru-RU"/>
        </w:rPr>
        <w:t>. З метою забезпечення зручності та оперативності обслуговуванн</w:t>
      </w:r>
      <w:r>
        <w:rPr>
          <w:rFonts w:eastAsia="Times New Roman"/>
          <w:szCs w:val="28"/>
          <w:lang w:eastAsia="ru-RU"/>
        </w:rPr>
        <w:t xml:space="preserve">я суб’єктів звернення у Центрі </w:t>
      </w:r>
      <w:r w:rsidRPr="004E5620">
        <w:rPr>
          <w:rFonts w:eastAsia="Times New Roman"/>
          <w:szCs w:val="28"/>
          <w:lang w:eastAsia="ru-RU"/>
        </w:rPr>
        <w:t>вживаються заходи для запобігання утворенню черги, а у разі її утворення - для керування чергою.</w:t>
      </w:r>
    </w:p>
    <w:p w14:paraId="59B4340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12" w:name="n341"/>
      <w:bookmarkStart w:id="113" w:name="n237"/>
      <w:bookmarkStart w:id="114" w:name="n238"/>
      <w:bookmarkEnd w:id="112"/>
      <w:bookmarkEnd w:id="113"/>
      <w:bookmarkEnd w:id="114"/>
      <w:r>
        <w:rPr>
          <w:rFonts w:eastAsia="Times New Roman"/>
          <w:szCs w:val="28"/>
          <w:lang w:eastAsia="ru-RU"/>
        </w:rPr>
        <w:t xml:space="preserve">2. У Центрі </w:t>
      </w:r>
      <w:r w:rsidRPr="004E5620">
        <w:rPr>
          <w:rFonts w:eastAsia="Times New Roman"/>
          <w:szCs w:val="28"/>
          <w:lang w:eastAsia="ru-RU"/>
        </w:rPr>
        <w:t xml:space="preserve">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w:t>
      </w:r>
      <w:r>
        <w:rPr>
          <w:rFonts w:eastAsia="Times New Roman"/>
          <w:szCs w:val="28"/>
          <w:lang w:eastAsia="ru-RU"/>
        </w:rPr>
        <w:t>Центр</w:t>
      </w:r>
      <w:r w:rsidRPr="004E5620">
        <w:rPr>
          <w:rFonts w:eastAsia="Times New Roman"/>
          <w:szCs w:val="28"/>
          <w:lang w:eastAsia="ru-RU"/>
        </w:rPr>
        <w:t>у</w:t>
      </w:r>
      <w:r>
        <w:rPr>
          <w:rFonts w:eastAsia="Times New Roman"/>
          <w:szCs w:val="28"/>
          <w:lang w:eastAsia="ru-RU"/>
        </w:rPr>
        <w:t xml:space="preserve"> </w:t>
      </w:r>
      <w:r w:rsidRPr="004E5620">
        <w:rPr>
          <w:rFonts w:eastAsia="Times New Roman"/>
          <w:szCs w:val="28"/>
          <w:lang w:eastAsia="ru-RU"/>
        </w:rPr>
        <w:t xml:space="preserve">з використанням телефонного зв’язку </w:t>
      </w:r>
      <w:r>
        <w:rPr>
          <w:rFonts w:eastAsia="Times New Roman"/>
          <w:szCs w:val="28"/>
          <w:lang w:eastAsia="ru-RU"/>
        </w:rPr>
        <w:t>з Центром.</w:t>
      </w:r>
      <w:r w:rsidRPr="004E5620">
        <w:rPr>
          <w:rFonts w:eastAsia="Times New Roman"/>
          <w:szCs w:val="28"/>
          <w:lang w:eastAsia="ru-RU"/>
        </w:rPr>
        <w:t xml:space="preserve"> Прийом суб’єктів звернення, які зареєструвалися шляхом попереднього запису, здійснюється у визначені керівником </w:t>
      </w:r>
      <w:r>
        <w:rPr>
          <w:rFonts w:eastAsia="Times New Roman"/>
          <w:szCs w:val="28"/>
          <w:lang w:eastAsia="ru-RU"/>
        </w:rPr>
        <w:t>Центр</w:t>
      </w:r>
      <w:r w:rsidRPr="004E5620">
        <w:rPr>
          <w:rFonts w:eastAsia="Times New Roman"/>
          <w:szCs w:val="28"/>
          <w:lang w:eastAsia="ru-RU"/>
        </w:rPr>
        <w:t>у години.</w:t>
      </w:r>
    </w:p>
    <w:p w14:paraId="713DEB27"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15" w:name="n342"/>
      <w:bookmarkStart w:id="116" w:name="n239"/>
      <w:bookmarkEnd w:id="115"/>
      <w:bookmarkEnd w:id="116"/>
      <w:r>
        <w:rPr>
          <w:rFonts w:eastAsia="Times New Roman"/>
          <w:szCs w:val="28"/>
          <w:lang w:eastAsia="ru-RU"/>
        </w:rPr>
        <w:t>3</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 xml:space="preserve"> може здійснювати керування чергою в інший спосіб, гарантуючи дотримання принципу рівності суб’єктів звернення.</w:t>
      </w:r>
    </w:p>
    <w:p w14:paraId="6F7330D9"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17" w:name="n240"/>
      <w:bookmarkEnd w:id="117"/>
      <w:r>
        <w:rPr>
          <w:rFonts w:eastAsia="Times New Roman"/>
          <w:b/>
          <w:szCs w:val="28"/>
          <w:lang w:val="en-US" w:eastAsia="ru-RU"/>
        </w:rPr>
        <w:t>V</w:t>
      </w:r>
      <w:r>
        <w:rPr>
          <w:rFonts w:eastAsia="Times New Roman"/>
          <w:b/>
          <w:szCs w:val="28"/>
          <w:lang w:eastAsia="ru-RU"/>
        </w:rPr>
        <w:t>І</w:t>
      </w:r>
      <w:r w:rsidRPr="00EC196F">
        <w:rPr>
          <w:rFonts w:eastAsia="Times New Roman"/>
          <w:b/>
          <w:szCs w:val="28"/>
          <w:lang w:val="ru-RU" w:eastAsia="ru-RU"/>
        </w:rPr>
        <w:t xml:space="preserve">. </w:t>
      </w:r>
      <w:r w:rsidRPr="004E5620">
        <w:rPr>
          <w:rFonts w:eastAsia="Times New Roman"/>
          <w:b/>
          <w:szCs w:val="28"/>
          <w:lang w:eastAsia="ru-RU"/>
        </w:rPr>
        <w:t xml:space="preserve">Прийняття заяви та інших документів у </w:t>
      </w:r>
      <w:r>
        <w:rPr>
          <w:rFonts w:eastAsia="Times New Roman"/>
          <w:b/>
          <w:szCs w:val="28"/>
          <w:lang w:eastAsia="ru-RU"/>
        </w:rPr>
        <w:t>Центр</w:t>
      </w:r>
      <w:r w:rsidRPr="004E5620">
        <w:rPr>
          <w:rFonts w:eastAsia="Times New Roman"/>
          <w:b/>
          <w:szCs w:val="28"/>
          <w:lang w:eastAsia="ru-RU"/>
        </w:rPr>
        <w:t>і</w:t>
      </w:r>
    </w:p>
    <w:p w14:paraId="3125F470" w14:textId="77777777" w:rsidR="00282149" w:rsidRDefault="00282149" w:rsidP="00282149">
      <w:pPr>
        <w:shd w:val="clear" w:color="auto" w:fill="FFFFFF"/>
        <w:spacing w:after="150"/>
        <w:ind w:firstLine="450"/>
        <w:jc w:val="both"/>
        <w:rPr>
          <w:rFonts w:eastAsia="Times New Roman"/>
          <w:szCs w:val="28"/>
          <w:lang w:eastAsia="ru-RU"/>
        </w:rPr>
      </w:pPr>
      <w:bookmarkStart w:id="118" w:name="n241"/>
      <w:bookmarkEnd w:id="118"/>
      <w:r w:rsidRPr="00D910C6">
        <w:rPr>
          <w:rFonts w:eastAsia="Times New Roman"/>
          <w:color w:val="000000"/>
          <w:szCs w:val="28"/>
          <w:lang w:eastAsia="ru-RU"/>
        </w:rPr>
        <w:t>1. Прийняття від</w:t>
      </w:r>
      <w:r w:rsidRPr="004E5620">
        <w:rPr>
          <w:rFonts w:eastAsia="Times New Roman"/>
          <w:szCs w:val="28"/>
          <w:lang w:eastAsia="ru-RU"/>
        </w:rPr>
        <w:t xml:space="preserve">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w:t>
      </w:r>
      <w:r>
        <w:rPr>
          <w:rFonts w:eastAsia="Times New Roman"/>
          <w:szCs w:val="28"/>
          <w:lang w:eastAsia="ru-RU"/>
        </w:rPr>
        <w:t>ентів) здійснюється виключно в Центр</w:t>
      </w:r>
      <w:r w:rsidRPr="004E5620">
        <w:rPr>
          <w:rFonts w:eastAsia="Times New Roman"/>
          <w:szCs w:val="28"/>
          <w:lang w:eastAsia="ru-RU"/>
        </w:rPr>
        <w:t>і</w:t>
      </w:r>
      <w:bookmarkStart w:id="119" w:name="n343"/>
      <w:bookmarkStart w:id="120" w:name="n405"/>
      <w:bookmarkStart w:id="121" w:name="n409"/>
      <w:bookmarkStart w:id="122" w:name="n408"/>
      <w:bookmarkEnd w:id="119"/>
      <w:bookmarkEnd w:id="120"/>
      <w:bookmarkEnd w:id="121"/>
      <w:bookmarkEnd w:id="122"/>
      <w:r>
        <w:rPr>
          <w:rFonts w:eastAsia="Times New Roman"/>
          <w:szCs w:val="28"/>
          <w:lang w:eastAsia="ru-RU"/>
        </w:rPr>
        <w:t>.</w:t>
      </w:r>
    </w:p>
    <w:p w14:paraId="181F2D0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23" w:name="n407"/>
      <w:bookmarkStart w:id="124" w:name="n311"/>
      <w:bookmarkEnd w:id="123"/>
      <w:bookmarkEnd w:id="124"/>
      <w:r w:rsidRPr="004E5620">
        <w:rPr>
          <w:rFonts w:eastAsia="Times New Roman"/>
          <w:szCs w:val="28"/>
          <w:lang w:eastAsia="ru-RU"/>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7F1026AF"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25" w:name="n313"/>
      <w:bookmarkStart w:id="126" w:name="n312"/>
      <w:bookmarkEnd w:id="125"/>
      <w:bookmarkEnd w:id="126"/>
      <w:r w:rsidRPr="004E5620">
        <w:rPr>
          <w:rFonts w:eastAsia="Times New Roman"/>
          <w:szCs w:val="28"/>
          <w:lang w:eastAsia="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29A8F50C"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27" w:name="n310"/>
      <w:bookmarkStart w:id="128" w:name="n309"/>
      <w:bookmarkStart w:id="129" w:name="n242"/>
      <w:bookmarkEnd w:id="127"/>
      <w:bookmarkEnd w:id="128"/>
      <w:bookmarkEnd w:id="129"/>
      <w:r w:rsidRPr="00D910C6">
        <w:rPr>
          <w:rFonts w:eastAsia="Times New Roman"/>
          <w:color w:val="000000"/>
          <w:szCs w:val="28"/>
          <w:lang w:eastAsia="ru-RU"/>
        </w:rPr>
        <w:t>2. Прийняття від</w:t>
      </w:r>
      <w:r w:rsidRPr="004E5620">
        <w:rPr>
          <w:rFonts w:eastAsia="Times New Roman"/>
          <w:szCs w:val="28"/>
          <w:lang w:eastAsia="ru-RU"/>
        </w:rPr>
        <w:t xml:space="preserve">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6" w:tgtFrame="_blank" w:history="1">
        <w:r w:rsidRPr="004E5620">
          <w:rPr>
            <w:rFonts w:eastAsia="Times New Roman"/>
            <w:szCs w:val="28"/>
            <w:lang w:eastAsia="ru-RU"/>
          </w:rPr>
          <w:t>Закону України “Про дозвільну систему у сфері господарської діяльності”</w:t>
        </w:r>
      </w:hyperlink>
      <w:r w:rsidRPr="004E5620">
        <w:rPr>
          <w:rFonts w:eastAsia="Times New Roman"/>
          <w:szCs w:val="28"/>
          <w:lang w:eastAsia="ru-RU"/>
        </w:rPr>
        <w:t>.</w:t>
      </w:r>
    </w:p>
    <w:p w14:paraId="51CD8F5F"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30" w:name="n344"/>
      <w:bookmarkStart w:id="131" w:name="n243"/>
      <w:bookmarkEnd w:id="130"/>
      <w:bookmarkEnd w:id="131"/>
      <w:r w:rsidRPr="00D910C6">
        <w:rPr>
          <w:rFonts w:eastAsia="Times New Roman"/>
          <w:color w:val="000000"/>
          <w:szCs w:val="28"/>
          <w:lang w:eastAsia="ru-RU"/>
        </w:rPr>
        <w:t>3. Суб’єкт звернення</w:t>
      </w:r>
      <w:r w:rsidRPr="004E5620">
        <w:rPr>
          <w:rFonts w:eastAsia="Times New Roman"/>
          <w:szCs w:val="28"/>
          <w:lang w:eastAsia="ru-RU"/>
        </w:rPr>
        <w:t xml:space="preserve"> має право под</w:t>
      </w:r>
      <w:r>
        <w:rPr>
          <w:rFonts w:eastAsia="Times New Roman"/>
          <w:szCs w:val="28"/>
          <w:lang w:eastAsia="ru-RU"/>
        </w:rPr>
        <w:t>ати вхідний пакет документів у Центр</w:t>
      </w:r>
      <w:r w:rsidRPr="004E5620">
        <w:rPr>
          <w:rFonts w:eastAsia="Times New Roman"/>
          <w:szCs w:val="28"/>
          <w:lang w:eastAsia="ru-RU"/>
        </w:rPr>
        <w:t xml:space="preserve">і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w:t>
      </w:r>
      <w:r w:rsidRPr="004E5620">
        <w:rPr>
          <w:rFonts w:eastAsia="Times New Roman"/>
          <w:szCs w:val="28"/>
          <w:lang w:eastAsia="ru-RU"/>
        </w:rPr>
        <w:lastRenderedPageBreak/>
        <w:t>(рекомендованим листом з описом вкладення) або у випадках, передбачених законом, за допомогою засобів телекомунікаційного зв’язку.</w:t>
      </w:r>
    </w:p>
    <w:p w14:paraId="56020A53"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32" w:name="n410"/>
      <w:bookmarkStart w:id="133" w:name="n315"/>
      <w:bookmarkEnd w:id="132"/>
      <w:bookmarkEnd w:id="133"/>
      <w:r w:rsidRPr="004E5620">
        <w:rPr>
          <w:rFonts w:eastAsia="Times New Roman"/>
          <w:szCs w:val="28"/>
          <w:lang w:eastAsia="ru-RU"/>
        </w:rPr>
        <w:t>Заява для отримання адміністративної послуги в електронній формі подається через Єдиний державний веб</w:t>
      </w:r>
      <w:r>
        <w:rPr>
          <w:rFonts w:eastAsia="Times New Roman"/>
          <w:szCs w:val="28"/>
          <w:lang w:eastAsia="ru-RU"/>
        </w:rPr>
        <w:t>-</w:t>
      </w:r>
      <w:r w:rsidRPr="004E5620">
        <w:rPr>
          <w:rFonts w:eastAsia="Times New Roman"/>
          <w:szCs w:val="28"/>
          <w:lang w:eastAsia="ru-RU"/>
        </w:rPr>
        <w:t>портал електронних послуг, у тому числі через інтегровані з ним інформаційні системи державних органів та органів місцевого самоврядування.</w:t>
      </w:r>
    </w:p>
    <w:p w14:paraId="2752F1B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34" w:name="n411"/>
      <w:bookmarkStart w:id="135" w:name="n314"/>
      <w:bookmarkStart w:id="136" w:name="n244"/>
      <w:bookmarkEnd w:id="134"/>
      <w:bookmarkEnd w:id="135"/>
      <w:bookmarkEnd w:id="136"/>
      <w:r w:rsidRPr="00D910C6">
        <w:rPr>
          <w:rFonts w:eastAsia="Times New Roman"/>
          <w:color w:val="000000"/>
          <w:szCs w:val="28"/>
          <w:lang w:eastAsia="ru-RU"/>
        </w:rPr>
        <w:t>4. У разі коли</w:t>
      </w:r>
      <w:r w:rsidRPr="004E5620">
        <w:rPr>
          <w:rFonts w:eastAsia="Times New Roman"/>
          <w:szCs w:val="28"/>
          <w:lang w:eastAsia="ru-RU"/>
        </w:rPr>
        <w:t xml:space="preserve">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14:paraId="340EB71E" w14:textId="77777777" w:rsidR="00282149" w:rsidRDefault="00282149" w:rsidP="00282149">
      <w:pPr>
        <w:shd w:val="clear" w:color="auto" w:fill="FFFFFF"/>
        <w:spacing w:after="150"/>
        <w:ind w:firstLine="450"/>
        <w:jc w:val="both"/>
        <w:rPr>
          <w:rFonts w:eastAsia="Times New Roman"/>
          <w:szCs w:val="28"/>
          <w:lang w:eastAsia="ru-RU"/>
        </w:rPr>
      </w:pPr>
      <w:bookmarkStart w:id="137" w:name="n316"/>
      <w:bookmarkStart w:id="138" w:name="n245"/>
      <w:bookmarkEnd w:id="137"/>
      <w:bookmarkEnd w:id="138"/>
      <w:r w:rsidRPr="00D910C6">
        <w:rPr>
          <w:rFonts w:eastAsia="Times New Roman"/>
          <w:color w:val="000000"/>
          <w:szCs w:val="28"/>
          <w:lang w:eastAsia="ru-RU"/>
        </w:rPr>
        <w:t>5. Адміністратор</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 xml:space="preserve">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sidRPr="004E5620">
        <w:rPr>
          <w:rFonts w:eastAsia="Times New Roman"/>
          <w:szCs w:val="28"/>
          <w:lang w:eastAsia="ru-RU"/>
        </w:rPr>
        <w:t>неточностей</w:t>
      </w:r>
      <w:proofErr w:type="spellEnd"/>
      <w:r w:rsidRPr="004E5620">
        <w:rPr>
          <w:rFonts w:eastAsia="Times New Roman"/>
          <w:szCs w:val="28"/>
          <w:lang w:eastAsia="ru-RU"/>
        </w:rPr>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14:paraId="3393CCFF"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6. Заява, що подається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адміністративної послуги.</w:t>
      </w:r>
    </w:p>
    <w:p w14:paraId="482C16F9"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39" w:name="n246"/>
      <w:bookmarkStart w:id="140" w:name="n247"/>
      <w:bookmarkEnd w:id="139"/>
      <w:bookmarkEnd w:id="140"/>
      <w:r w:rsidRPr="00D910C6">
        <w:rPr>
          <w:rFonts w:eastAsia="Times New Roman"/>
          <w:color w:val="000000"/>
          <w:szCs w:val="28"/>
          <w:lang w:eastAsia="ru-RU"/>
        </w:rPr>
        <w:t>7. Адміністратор Центру</w:t>
      </w:r>
      <w:r w:rsidRPr="004E5620">
        <w:rPr>
          <w:rFonts w:eastAsia="Times New Roman"/>
          <w:szCs w:val="28"/>
          <w:lang w:eastAsia="ru-RU"/>
        </w:rPr>
        <w:t xml:space="preserve">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14:paraId="5E7A1B1B"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1" w:name="n248"/>
      <w:bookmarkEnd w:id="141"/>
      <w:r w:rsidRPr="00D910C6">
        <w:rPr>
          <w:rFonts w:eastAsia="Times New Roman"/>
          <w:color w:val="000000"/>
          <w:szCs w:val="28"/>
          <w:lang w:eastAsia="ru-RU"/>
        </w:rPr>
        <w:t>8. Суб’єктові</w:t>
      </w:r>
      <w:r w:rsidRPr="004E5620">
        <w:rPr>
          <w:rFonts w:eastAsia="Times New Roman"/>
          <w:szCs w:val="28"/>
          <w:lang w:eastAsia="ru-RU"/>
        </w:rPr>
        <w:t xml:space="preserve"> звернення надається примірник опису вхідного пакета документів за підписом і з проставленням печатки (штампа) відповідного адміністратора </w:t>
      </w:r>
      <w:r>
        <w:rPr>
          <w:rFonts w:eastAsia="Times New Roman"/>
          <w:szCs w:val="28"/>
          <w:lang w:eastAsia="ru-RU"/>
        </w:rPr>
        <w:t>Центр</w:t>
      </w:r>
      <w:r w:rsidRPr="004E5620">
        <w:rPr>
          <w:rFonts w:eastAsia="Times New Roman"/>
          <w:szCs w:val="28"/>
          <w:lang w:eastAsia="ru-RU"/>
        </w:rPr>
        <w:t xml:space="preserve">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w:t>
      </w:r>
      <w:r>
        <w:rPr>
          <w:rFonts w:eastAsia="Times New Roman"/>
          <w:szCs w:val="28"/>
          <w:lang w:eastAsia="ru-RU"/>
        </w:rPr>
        <w:t>Центр</w:t>
      </w:r>
      <w:r w:rsidRPr="004E5620">
        <w:rPr>
          <w:rFonts w:eastAsia="Times New Roman"/>
          <w:szCs w:val="28"/>
          <w:lang w:eastAsia="ru-RU"/>
        </w:rPr>
        <w:t>і електронного документообігу - в електронній формі.</w:t>
      </w:r>
    </w:p>
    <w:p w14:paraId="0D6ED40C"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2" w:name="n249"/>
      <w:bookmarkEnd w:id="142"/>
      <w:r w:rsidRPr="00D910C6">
        <w:rPr>
          <w:rFonts w:eastAsia="Times New Roman"/>
          <w:color w:val="000000"/>
          <w:szCs w:val="28"/>
          <w:lang w:eastAsia="ru-RU"/>
        </w:rPr>
        <w:t>9. Адміністратор</w:t>
      </w:r>
      <w:r>
        <w:rPr>
          <w:rFonts w:eastAsia="Times New Roman"/>
          <w:szCs w:val="28"/>
          <w:lang w:eastAsia="ru-RU"/>
        </w:rPr>
        <w:t xml:space="preserve"> Центр</w:t>
      </w:r>
      <w:r w:rsidRPr="004E5620">
        <w:rPr>
          <w:rFonts w:eastAsia="Times New Roman"/>
          <w:szCs w:val="28"/>
          <w:lang w:eastAsia="ru-RU"/>
        </w:rPr>
        <w:t xml:space="preserve">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w:t>
      </w:r>
      <w:r>
        <w:rPr>
          <w:rFonts w:eastAsia="Times New Roman"/>
          <w:szCs w:val="28"/>
          <w:lang w:eastAsia="ru-RU"/>
        </w:rPr>
        <w:t>Центр</w:t>
      </w:r>
      <w:r w:rsidRPr="004E5620">
        <w:rPr>
          <w:rFonts w:eastAsia="Times New Roman"/>
          <w:szCs w:val="28"/>
          <w:lang w:eastAsia="ru-RU"/>
        </w:rPr>
        <w:t>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14:paraId="6FC97FC9"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3" w:name="n317"/>
      <w:bookmarkStart w:id="144" w:name="n250"/>
      <w:bookmarkEnd w:id="143"/>
      <w:bookmarkEnd w:id="144"/>
      <w:r w:rsidRPr="00D910C6">
        <w:rPr>
          <w:rFonts w:eastAsia="Times New Roman"/>
          <w:color w:val="000000"/>
          <w:szCs w:val="28"/>
          <w:lang w:eastAsia="ru-RU"/>
        </w:rPr>
        <w:t>10. Адміністратор</w:t>
      </w:r>
      <w:r w:rsidRPr="004E5620">
        <w:rPr>
          <w:rFonts w:eastAsia="Times New Roman"/>
          <w:szCs w:val="28"/>
          <w:lang w:eastAsia="ru-RU"/>
        </w:rPr>
        <w:t xml:space="preserve"> </w:t>
      </w:r>
      <w:r>
        <w:rPr>
          <w:rFonts w:eastAsia="Times New Roman"/>
          <w:szCs w:val="28"/>
          <w:lang w:eastAsia="ru-RU"/>
        </w:rPr>
        <w:t>Центр</w:t>
      </w:r>
      <w:r w:rsidRPr="004E5620">
        <w:rPr>
          <w:rFonts w:eastAsia="Times New Roman"/>
          <w:szCs w:val="28"/>
          <w:lang w:eastAsia="ru-RU"/>
        </w:rPr>
        <w:t xml:space="preserve">у здійснює реєстрацію вхідного пакета документів шляхом внесення даних до журналу реєстрації (у паперовій </w:t>
      </w:r>
      <w:r w:rsidRPr="004E5620">
        <w:rPr>
          <w:rFonts w:eastAsia="Times New Roman"/>
          <w:szCs w:val="28"/>
          <w:lang w:eastAsia="ru-RU"/>
        </w:rPr>
        <w:lastRenderedPageBreak/>
        <w:t>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14:paraId="20384166" w14:textId="77777777" w:rsidR="00282149" w:rsidRPr="00D910C6" w:rsidRDefault="00282149" w:rsidP="00282149">
      <w:pPr>
        <w:shd w:val="clear" w:color="auto" w:fill="FFFFFF"/>
        <w:spacing w:after="150"/>
        <w:ind w:firstLine="450"/>
        <w:jc w:val="both"/>
        <w:rPr>
          <w:rFonts w:eastAsia="Times New Roman"/>
          <w:color w:val="000000"/>
          <w:szCs w:val="28"/>
          <w:lang w:eastAsia="ru-RU"/>
        </w:rPr>
      </w:pPr>
      <w:bookmarkStart w:id="145" w:name="n345"/>
      <w:bookmarkStart w:id="146" w:name="n346"/>
      <w:bookmarkStart w:id="147" w:name="n251"/>
      <w:bookmarkEnd w:id="145"/>
      <w:bookmarkEnd w:id="146"/>
      <w:bookmarkEnd w:id="147"/>
      <w:r w:rsidRPr="00D910C6">
        <w:rPr>
          <w:rFonts w:eastAsia="Times New Roman"/>
          <w:color w:val="000000"/>
          <w:szCs w:val="28"/>
          <w:lang w:eastAsia="ru-RU"/>
        </w:rPr>
        <w:t xml:space="preserve">11.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D910C6">
        <w:rPr>
          <w:rFonts w:eastAsia="Times New Roman"/>
          <w:color w:val="000000"/>
          <w:szCs w:val="28"/>
          <w:lang w:eastAsia="ru-RU"/>
        </w:rPr>
        <w:t>відскановану</w:t>
      </w:r>
      <w:proofErr w:type="spellEnd"/>
      <w:r w:rsidRPr="00D910C6">
        <w:rPr>
          <w:rFonts w:eastAsia="Times New Roman"/>
          <w:color w:val="000000"/>
          <w:szCs w:val="28"/>
          <w:lang w:eastAsia="ru-RU"/>
        </w:rPr>
        <w:t xml:space="preserve"> копію) чи іншими засобами зв’язку або поштовим відправленням.</w:t>
      </w:r>
    </w:p>
    <w:p w14:paraId="2931B7C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48" w:name="n318"/>
      <w:bookmarkStart w:id="149" w:name="n252"/>
      <w:bookmarkEnd w:id="148"/>
      <w:bookmarkEnd w:id="149"/>
      <w:r w:rsidRPr="00D910C6">
        <w:rPr>
          <w:rFonts w:eastAsia="Times New Roman"/>
          <w:color w:val="000000"/>
          <w:szCs w:val="28"/>
          <w:lang w:eastAsia="ru-RU"/>
        </w:rPr>
        <w:t>12. Після реєстрації</w:t>
      </w:r>
      <w:r w:rsidRPr="004E5620">
        <w:rPr>
          <w:rFonts w:eastAsia="Times New Roman"/>
          <w:szCs w:val="28"/>
          <w:lang w:eastAsia="ru-RU"/>
        </w:rPr>
        <w:t xml:space="preserve"> вхідного пакета документів адміністратор </w:t>
      </w:r>
      <w:r>
        <w:rPr>
          <w:rFonts w:eastAsia="Times New Roman"/>
          <w:szCs w:val="28"/>
          <w:lang w:eastAsia="ru-RU"/>
        </w:rPr>
        <w:t>Центр</w:t>
      </w:r>
      <w:r w:rsidRPr="004E5620">
        <w:rPr>
          <w:rFonts w:eastAsia="Times New Roman"/>
          <w:szCs w:val="28"/>
          <w:lang w:eastAsia="ru-RU"/>
        </w:rPr>
        <w:t>у формує справу у паперовій та/або електронній формі та в разі потреби здійснює її копіювання та/або сканування.</w:t>
      </w:r>
    </w:p>
    <w:p w14:paraId="736513D4" w14:textId="77777777" w:rsidR="00282149" w:rsidRDefault="00282149" w:rsidP="00282149">
      <w:pPr>
        <w:shd w:val="clear" w:color="auto" w:fill="FFFFFF"/>
        <w:spacing w:after="150"/>
        <w:ind w:firstLine="450"/>
        <w:jc w:val="both"/>
        <w:rPr>
          <w:rFonts w:eastAsia="Times New Roman"/>
          <w:szCs w:val="28"/>
          <w:lang w:eastAsia="ru-RU"/>
        </w:rPr>
      </w:pPr>
      <w:bookmarkStart w:id="150" w:name="n253"/>
      <w:bookmarkEnd w:id="150"/>
      <w:r w:rsidRPr="00D910C6">
        <w:rPr>
          <w:rFonts w:eastAsia="Times New Roman"/>
          <w:color w:val="000000"/>
          <w:szCs w:val="28"/>
          <w:lang w:eastAsia="ru-RU"/>
        </w:rPr>
        <w:t>13. Інформацію про вчинені</w:t>
      </w:r>
      <w:r w:rsidRPr="004E5620">
        <w:rPr>
          <w:rFonts w:eastAsia="Times New Roman"/>
          <w:szCs w:val="28"/>
          <w:lang w:eastAsia="ru-RU"/>
        </w:rPr>
        <w:t xml:space="preserve"> дії адміністратор </w:t>
      </w:r>
      <w:r>
        <w:rPr>
          <w:rFonts w:eastAsia="Times New Roman"/>
          <w:szCs w:val="28"/>
          <w:lang w:eastAsia="ru-RU"/>
        </w:rPr>
        <w:t>Центр</w:t>
      </w:r>
      <w:r w:rsidRPr="004E5620">
        <w:rPr>
          <w:rFonts w:eastAsia="Times New Roman"/>
          <w:szCs w:val="28"/>
          <w:lang w:eastAsia="ru-RU"/>
        </w:rPr>
        <w:t xml:space="preserve">у вносить до </w:t>
      </w:r>
      <w:r>
        <w:rPr>
          <w:rFonts w:eastAsia="Times New Roman"/>
          <w:szCs w:val="28"/>
          <w:lang w:eastAsia="ru-RU"/>
        </w:rPr>
        <w:t xml:space="preserve">журналу реєстрації адміністративних послуг (що містить інформацію про реєстраційний номер заяви, дату прийняття заяви, назву адміністративної послуги, назву органу, що видає документ, найменування юридичної особи або прізвища, ім’я, по батькові фізичної особи-підприємця (або уповноваженої ним особи), прізвище ініціали заявника, відомості про видачу/відмову в отриманні документа, підпис заявника) та Журнал прийнятих заяв та прийому-передачі документів (що містять інформацію про дату прийняття заяви, реєстраційний номер заяви, відомості про суб’єкта права, його адресу, відмітку про прийняття, передачу та отримання документа, примітку).  </w:t>
      </w:r>
      <w:r w:rsidRPr="004E5620">
        <w:rPr>
          <w:rFonts w:eastAsia="Times New Roman"/>
          <w:szCs w:val="28"/>
          <w:lang w:eastAsia="ru-RU"/>
        </w:rPr>
        <w:t xml:space="preserve"> </w:t>
      </w:r>
      <w:bookmarkStart w:id="151" w:name="n254"/>
      <w:bookmarkEnd w:id="151"/>
    </w:p>
    <w:p w14:paraId="07B69C7D" w14:textId="77777777" w:rsidR="00282149" w:rsidRPr="00D910C6" w:rsidRDefault="00282149" w:rsidP="00282149">
      <w:pPr>
        <w:shd w:val="clear" w:color="auto" w:fill="FFFFFF"/>
        <w:spacing w:after="150"/>
        <w:ind w:firstLine="450"/>
        <w:jc w:val="center"/>
        <w:rPr>
          <w:rFonts w:eastAsia="Times New Roman"/>
          <w:szCs w:val="28"/>
          <w:lang w:eastAsia="ru-RU"/>
        </w:rPr>
      </w:pPr>
      <w:r>
        <w:rPr>
          <w:rFonts w:eastAsia="Times New Roman"/>
          <w:b/>
          <w:szCs w:val="28"/>
          <w:lang w:val="en-US" w:eastAsia="ru-RU"/>
        </w:rPr>
        <w:t>VI</w:t>
      </w:r>
      <w:r>
        <w:rPr>
          <w:rFonts w:eastAsia="Times New Roman"/>
          <w:b/>
          <w:szCs w:val="28"/>
          <w:lang w:eastAsia="ru-RU"/>
        </w:rPr>
        <w:t>І</w:t>
      </w:r>
      <w:r w:rsidRPr="00EC196F">
        <w:rPr>
          <w:rFonts w:eastAsia="Times New Roman"/>
          <w:b/>
          <w:szCs w:val="28"/>
          <w:lang w:val="ru-RU" w:eastAsia="ru-RU"/>
        </w:rPr>
        <w:t xml:space="preserve">. </w:t>
      </w:r>
      <w:r w:rsidRPr="004E5620">
        <w:rPr>
          <w:rFonts w:eastAsia="Times New Roman"/>
          <w:b/>
          <w:szCs w:val="28"/>
          <w:lang w:eastAsia="ru-RU"/>
        </w:rPr>
        <w:t>Опрацювання справи (вхідного пакета документів)</w:t>
      </w:r>
    </w:p>
    <w:p w14:paraId="039E0D41" w14:textId="77777777" w:rsidR="00282149" w:rsidRDefault="00282149" w:rsidP="00282149">
      <w:pPr>
        <w:shd w:val="clear" w:color="auto" w:fill="FFFFFF"/>
        <w:spacing w:after="150"/>
        <w:ind w:firstLine="450"/>
        <w:jc w:val="both"/>
        <w:rPr>
          <w:rFonts w:eastAsia="Times New Roman"/>
          <w:szCs w:val="28"/>
          <w:lang w:eastAsia="ru-RU"/>
        </w:rPr>
      </w:pPr>
      <w:bookmarkStart w:id="152" w:name="n255"/>
      <w:bookmarkEnd w:id="152"/>
      <w:r>
        <w:rPr>
          <w:rFonts w:eastAsia="Times New Roman"/>
          <w:szCs w:val="28"/>
          <w:lang w:eastAsia="ru-RU"/>
        </w:rPr>
        <w:t>1</w:t>
      </w:r>
      <w:r w:rsidRPr="004E5620">
        <w:rPr>
          <w:rFonts w:eastAsia="Times New Roman"/>
          <w:szCs w:val="28"/>
          <w:lang w:eastAsia="ru-RU"/>
        </w:rPr>
        <w:t>. Після вчинення дій, передбачених </w:t>
      </w:r>
      <w:hyperlink r:id="rId7" w:anchor="n241" w:history="1">
        <w:r w:rsidRPr="00D910C6">
          <w:rPr>
            <w:rFonts w:eastAsia="Times New Roman"/>
            <w:color w:val="000000"/>
            <w:szCs w:val="28"/>
            <w:lang w:eastAsia="ru-RU"/>
          </w:rPr>
          <w:t>пунктами 1-13</w:t>
        </w:r>
      </w:hyperlink>
      <w:r w:rsidRPr="00D910C6">
        <w:rPr>
          <w:rFonts w:eastAsia="Times New Roman"/>
          <w:color w:val="000000"/>
          <w:szCs w:val="28"/>
          <w:lang w:eastAsia="ru-RU"/>
        </w:rPr>
        <w:t> цього</w:t>
      </w:r>
      <w:r w:rsidRPr="00187291">
        <w:rPr>
          <w:rFonts w:eastAsia="Times New Roman"/>
          <w:b/>
          <w:szCs w:val="28"/>
          <w:lang w:eastAsia="ru-RU"/>
        </w:rPr>
        <w:t xml:space="preserve"> </w:t>
      </w:r>
      <w:r w:rsidRPr="00187291">
        <w:rPr>
          <w:rFonts w:eastAsia="Times New Roman"/>
          <w:szCs w:val="28"/>
          <w:lang w:val="en-US" w:eastAsia="ru-RU"/>
        </w:rPr>
        <w:t>V</w:t>
      </w:r>
      <w:r w:rsidRPr="00187291">
        <w:rPr>
          <w:rFonts w:eastAsia="Times New Roman"/>
          <w:szCs w:val="28"/>
          <w:lang w:eastAsia="ru-RU"/>
        </w:rPr>
        <w:t>І цього регламенту</w:t>
      </w:r>
      <w:r>
        <w:rPr>
          <w:rFonts w:eastAsia="Times New Roman"/>
          <w:b/>
          <w:szCs w:val="28"/>
          <w:lang w:eastAsia="ru-RU"/>
        </w:rPr>
        <w:t xml:space="preserve">, </w:t>
      </w:r>
      <w:r w:rsidRPr="004E5620">
        <w:rPr>
          <w:rFonts w:eastAsia="Times New Roman"/>
          <w:szCs w:val="28"/>
          <w:lang w:eastAsia="ru-RU"/>
        </w:rPr>
        <w:t xml:space="preserve">адміністратор </w:t>
      </w:r>
      <w:r>
        <w:rPr>
          <w:rFonts w:eastAsia="Times New Roman"/>
          <w:szCs w:val="28"/>
          <w:lang w:eastAsia="ru-RU"/>
        </w:rPr>
        <w:t>Центр</w:t>
      </w:r>
      <w:r w:rsidRPr="004E5620">
        <w:rPr>
          <w:rFonts w:eastAsia="Times New Roman"/>
          <w:szCs w:val="28"/>
          <w:lang w:eastAsia="ru-RU"/>
        </w:rPr>
        <w:t xml:space="preserve">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w:t>
      </w:r>
      <w:r>
        <w:rPr>
          <w:rFonts w:eastAsia="Times New Roman"/>
          <w:szCs w:val="28"/>
          <w:lang w:eastAsia="ru-RU"/>
        </w:rPr>
        <w:t xml:space="preserve">акті прийому-передачі заяв та документів </w:t>
      </w:r>
      <w:r w:rsidRPr="004E5620">
        <w:rPr>
          <w:rFonts w:eastAsia="Times New Roman"/>
          <w:szCs w:val="28"/>
          <w:lang w:eastAsia="ru-RU"/>
        </w:rPr>
        <w:t xml:space="preserve"> </w:t>
      </w:r>
      <w:r>
        <w:rPr>
          <w:rFonts w:eastAsia="Times New Roman"/>
          <w:szCs w:val="28"/>
          <w:lang w:eastAsia="ru-RU"/>
        </w:rPr>
        <w:t xml:space="preserve">щодо надання </w:t>
      </w:r>
      <w:r w:rsidRPr="004E5620">
        <w:rPr>
          <w:rFonts w:eastAsia="Times New Roman"/>
          <w:szCs w:val="28"/>
          <w:lang w:eastAsia="ru-RU"/>
        </w:rPr>
        <w:t xml:space="preserve"> адміністративн</w:t>
      </w:r>
      <w:r>
        <w:rPr>
          <w:rFonts w:eastAsia="Times New Roman"/>
          <w:szCs w:val="28"/>
          <w:lang w:eastAsia="ru-RU"/>
        </w:rPr>
        <w:t>их послуг</w:t>
      </w:r>
      <w:r w:rsidRPr="004E5620">
        <w:rPr>
          <w:rFonts w:eastAsia="Times New Roman"/>
          <w:szCs w:val="28"/>
          <w:lang w:eastAsia="ru-RU"/>
        </w:rPr>
        <w:t xml:space="preserve">, </w:t>
      </w:r>
      <w:bookmarkStart w:id="153" w:name="n319"/>
      <w:bookmarkStart w:id="154" w:name="n256"/>
      <w:bookmarkEnd w:id="153"/>
      <w:bookmarkEnd w:id="154"/>
      <w:r>
        <w:rPr>
          <w:rFonts w:eastAsia="Times New Roman"/>
          <w:szCs w:val="28"/>
          <w:lang w:eastAsia="ru-RU"/>
        </w:rPr>
        <w:t>із зазначенням дати та найменування суб’єкта надання адміністративної послуги, до якої її надіслано, та поставлено печатки (штампа) адміністратора, що передав відповідні документи.</w:t>
      </w:r>
    </w:p>
    <w:p w14:paraId="616F1FAC" w14:textId="77777777" w:rsidR="00282149" w:rsidRPr="004E5620"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2</w:t>
      </w:r>
      <w:r w:rsidRPr="004E5620">
        <w:rPr>
          <w:rFonts w:eastAsia="Times New Roman"/>
          <w:szCs w:val="28"/>
          <w:lang w:eastAsia="ru-RU"/>
        </w:rPr>
        <w:t>. Передача спра</w:t>
      </w:r>
      <w:r>
        <w:rPr>
          <w:rFonts w:eastAsia="Times New Roman"/>
          <w:szCs w:val="28"/>
          <w:lang w:eastAsia="ru-RU"/>
        </w:rPr>
        <w:t xml:space="preserve">в у паперовій формі від Центру </w:t>
      </w:r>
      <w:r w:rsidRPr="004E5620">
        <w:rPr>
          <w:rFonts w:eastAsia="Times New Roman"/>
          <w:szCs w:val="28"/>
          <w:lang w:eastAsia="ru-RU"/>
        </w:rPr>
        <w:t xml:space="preserve">до суб’єкта надання адміністративної послуги здійснюється не менше ніж один раз протягом робочого дня, шляхом доставки </w:t>
      </w:r>
      <w:r>
        <w:rPr>
          <w:rFonts w:eastAsia="Times New Roman"/>
          <w:szCs w:val="28"/>
          <w:lang w:eastAsia="ru-RU"/>
        </w:rPr>
        <w:t xml:space="preserve">вихідного пакету, </w:t>
      </w:r>
      <w:r w:rsidRPr="004E5620">
        <w:rPr>
          <w:rFonts w:eastAsia="Times New Roman"/>
          <w:szCs w:val="28"/>
          <w:lang w:eastAsia="ru-RU"/>
        </w:rPr>
        <w:t xml:space="preserve">надсилання </w:t>
      </w:r>
      <w:proofErr w:type="spellStart"/>
      <w:r w:rsidRPr="004E5620">
        <w:rPr>
          <w:rFonts w:eastAsia="Times New Roman"/>
          <w:szCs w:val="28"/>
          <w:lang w:eastAsia="ru-RU"/>
        </w:rPr>
        <w:t>відсканованих</w:t>
      </w:r>
      <w:proofErr w:type="spellEnd"/>
      <w:r w:rsidRPr="004E5620">
        <w:rPr>
          <w:rFonts w:eastAsia="Times New Roman"/>
          <w:szCs w:val="28"/>
          <w:lang w:eastAsia="ru-RU"/>
        </w:rPr>
        <w:t xml:space="preserve"> документів з використанням засобів телекомунікаційного зв’язку або в інший спосіб.</w:t>
      </w:r>
    </w:p>
    <w:p w14:paraId="7F1EF80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55" w:name="n412"/>
      <w:bookmarkStart w:id="156" w:name="n413"/>
      <w:bookmarkStart w:id="157" w:name="n320"/>
      <w:bookmarkStart w:id="158" w:name="n257"/>
      <w:bookmarkEnd w:id="155"/>
      <w:bookmarkEnd w:id="156"/>
      <w:bookmarkEnd w:id="157"/>
      <w:bookmarkEnd w:id="158"/>
      <w:r>
        <w:rPr>
          <w:rFonts w:eastAsia="Times New Roman"/>
          <w:szCs w:val="28"/>
          <w:lang w:eastAsia="ru-RU"/>
        </w:rPr>
        <w:t>3</w:t>
      </w:r>
      <w:r w:rsidRPr="004E5620">
        <w:rPr>
          <w:rFonts w:eastAsia="Times New Roman"/>
          <w:szCs w:val="28"/>
          <w:lang w:eastAsia="ru-RU"/>
        </w:rPr>
        <w:t xml:space="preserve">. Після отримання справи суб’єкт надання адміністративної послуги зобов’язаний </w:t>
      </w:r>
      <w:proofErr w:type="spellStart"/>
      <w:r w:rsidRPr="004E5620">
        <w:rPr>
          <w:rFonts w:eastAsia="Times New Roman"/>
          <w:szCs w:val="28"/>
          <w:lang w:eastAsia="ru-RU"/>
        </w:rPr>
        <w:t>внести</w:t>
      </w:r>
      <w:proofErr w:type="spellEnd"/>
      <w:r w:rsidRPr="004E5620">
        <w:rPr>
          <w:rFonts w:eastAsia="Times New Roman"/>
          <w:szCs w:val="28"/>
          <w:lang w:eastAsia="ru-RU"/>
        </w:rPr>
        <w:t xml:space="preserve"> запис про її отримання із зазначенням дати та часу, </w:t>
      </w:r>
      <w:r w:rsidRPr="004E5620">
        <w:rPr>
          <w:rFonts w:eastAsia="Times New Roman"/>
          <w:szCs w:val="28"/>
          <w:lang w:eastAsia="ru-RU"/>
        </w:rPr>
        <w:lastRenderedPageBreak/>
        <w:t xml:space="preserve">прізвища, імені, по батькові відповідальної посадової особи </w:t>
      </w:r>
      <w:r>
        <w:rPr>
          <w:rFonts w:eastAsia="Times New Roman"/>
          <w:szCs w:val="28"/>
          <w:lang w:eastAsia="ru-RU"/>
        </w:rPr>
        <w:t>до листа про проходження справи.</w:t>
      </w:r>
    </w:p>
    <w:p w14:paraId="621D1521"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59" w:name="n414"/>
      <w:bookmarkStart w:id="160" w:name="n258"/>
      <w:bookmarkEnd w:id="159"/>
      <w:bookmarkEnd w:id="160"/>
      <w:r>
        <w:rPr>
          <w:rFonts w:eastAsia="Times New Roman"/>
          <w:szCs w:val="28"/>
          <w:lang w:eastAsia="ru-RU"/>
        </w:rPr>
        <w:t>4</w:t>
      </w:r>
      <w:r w:rsidRPr="004E5620">
        <w:rPr>
          <w:rFonts w:eastAsia="Times New Roman"/>
          <w:szCs w:val="28"/>
          <w:lang w:eastAsia="ru-RU"/>
        </w:rPr>
        <w:t xml:space="preserve">. Контроль за дотриманням суб’єктами надання адміністративних послуг строків розгляду справ та прийняття рішень здійснюється адміністраторами </w:t>
      </w:r>
      <w:r>
        <w:rPr>
          <w:rFonts w:eastAsia="Times New Roman"/>
          <w:szCs w:val="28"/>
          <w:lang w:eastAsia="ru-RU"/>
        </w:rPr>
        <w:t>Центр</w:t>
      </w:r>
      <w:r w:rsidRPr="004E5620">
        <w:rPr>
          <w:rFonts w:eastAsia="Times New Roman"/>
          <w:szCs w:val="28"/>
          <w:lang w:eastAsia="ru-RU"/>
        </w:rPr>
        <w:t xml:space="preserve">у відповідно до розподілу обов’язків за рішенням керівника </w:t>
      </w:r>
      <w:r>
        <w:rPr>
          <w:rFonts w:eastAsia="Times New Roman"/>
          <w:szCs w:val="28"/>
          <w:lang w:eastAsia="ru-RU"/>
        </w:rPr>
        <w:t>Центр</w:t>
      </w:r>
      <w:r w:rsidRPr="004E5620">
        <w:rPr>
          <w:rFonts w:eastAsia="Times New Roman"/>
          <w:szCs w:val="28"/>
          <w:lang w:eastAsia="ru-RU"/>
        </w:rPr>
        <w:t>у.</w:t>
      </w:r>
    </w:p>
    <w:p w14:paraId="10C07A05"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1" w:name="n259"/>
      <w:bookmarkEnd w:id="161"/>
      <w:r>
        <w:rPr>
          <w:rFonts w:eastAsia="Times New Roman"/>
          <w:szCs w:val="28"/>
          <w:lang w:eastAsia="ru-RU"/>
        </w:rPr>
        <w:t>5</w:t>
      </w:r>
      <w:r w:rsidRPr="004E5620">
        <w:rPr>
          <w:rFonts w:eastAsia="Times New Roman"/>
          <w:szCs w:val="28"/>
          <w:lang w:eastAsia="ru-RU"/>
        </w:rPr>
        <w:t>. Суб’єкт надання адміністративної послуги зобов’язаний:</w:t>
      </w:r>
    </w:p>
    <w:p w14:paraId="4315BBE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2" w:name="n260"/>
      <w:bookmarkEnd w:id="162"/>
      <w:r>
        <w:rPr>
          <w:rFonts w:eastAsia="Times New Roman"/>
          <w:szCs w:val="28"/>
          <w:lang w:eastAsia="ru-RU"/>
        </w:rPr>
        <w:t xml:space="preserve">- </w:t>
      </w:r>
      <w:r w:rsidRPr="004E5620">
        <w:rPr>
          <w:rFonts w:eastAsia="Times New Roman"/>
          <w:szCs w:val="28"/>
          <w:lang w:eastAsia="ru-RU"/>
        </w:rPr>
        <w:t xml:space="preserve">своєчасно інформувати </w:t>
      </w:r>
      <w:r>
        <w:rPr>
          <w:rFonts w:eastAsia="Times New Roman"/>
          <w:szCs w:val="28"/>
          <w:lang w:eastAsia="ru-RU"/>
        </w:rPr>
        <w:t>Центр</w:t>
      </w:r>
      <w:r w:rsidRPr="004E5620">
        <w:rPr>
          <w:rFonts w:eastAsia="Times New Roman"/>
          <w:szCs w:val="28"/>
          <w:lang w:eastAsia="ru-RU"/>
        </w:rPr>
        <w:t xml:space="preserve"> про перешкоди у дотриманні строку розгляду справи та прийнятті рішення, інші проблеми, що виникають під час розгляду справи;</w:t>
      </w:r>
    </w:p>
    <w:p w14:paraId="33D75016"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3" w:name="n261"/>
      <w:bookmarkEnd w:id="163"/>
      <w:r>
        <w:rPr>
          <w:rFonts w:eastAsia="Times New Roman"/>
          <w:szCs w:val="28"/>
          <w:lang w:eastAsia="ru-RU"/>
        </w:rPr>
        <w:t xml:space="preserve">-  </w:t>
      </w:r>
      <w:r w:rsidRPr="004E5620">
        <w:rPr>
          <w:rFonts w:eastAsia="Times New Roman"/>
          <w:szCs w:val="28"/>
          <w:lang w:eastAsia="ru-RU"/>
        </w:rPr>
        <w:t xml:space="preserve">надавати інформацію на усний або письмовий запит (у тому числі шляхом надсилання на адресу електронної пошти) адміністратора </w:t>
      </w:r>
      <w:r>
        <w:rPr>
          <w:rFonts w:eastAsia="Times New Roman"/>
          <w:szCs w:val="28"/>
          <w:lang w:eastAsia="ru-RU"/>
        </w:rPr>
        <w:t>Центр</w:t>
      </w:r>
      <w:r w:rsidRPr="004E5620">
        <w:rPr>
          <w:rFonts w:eastAsia="Times New Roman"/>
          <w:szCs w:val="28"/>
          <w:lang w:eastAsia="ru-RU"/>
        </w:rPr>
        <w:t>у про хід розгляду справи.</w:t>
      </w:r>
    </w:p>
    <w:p w14:paraId="66281F6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4" w:name="n262"/>
      <w:bookmarkEnd w:id="164"/>
      <w:r w:rsidRPr="004E5620">
        <w:rPr>
          <w:rFonts w:eastAsia="Times New Roman"/>
          <w:szCs w:val="28"/>
          <w:lang w:eastAsia="ru-RU"/>
        </w:rPr>
        <w:t xml:space="preserve">У разі виявлення факту порушення вимог законодавства щодо розгляду справи (строків надання адміністративної послуги тощо) адміністратор </w:t>
      </w:r>
      <w:r>
        <w:rPr>
          <w:rFonts w:eastAsia="Times New Roman"/>
          <w:szCs w:val="28"/>
          <w:lang w:eastAsia="ru-RU"/>
        </w:rPr>
        <w:t>Центр</w:t>
      </w:r>
      <w:r w:rsidRPr="004E5620">
        <w:rPr>
          <w:rFonts w:eastAsia="Times New Roman"/>
          <w:szCs w:val="28"/>
          <w:lang w:eastAsia="ru-RU"/>
        </w:rPr>
        <w:t xml:space="preserve">у невідкладно інформує про це керівника </w:t>
      </w:r>
      <w:r>
        <w:rPr>
          <w:rFonts w:eastAsia="Times New Roman"/>
          <w:szCs w:val="28"/>
          <w:lang w:eastAsia="ru-RU"/>
        </w:rPr>
        <w:t>Центр</w:t>
      </w:r>
      <w:r w:rsidRPr="004E5620">
        <w:rPr>
          <w:rFonts w:eastAsia="Times New Roman"/>
          <w:szCs w:val="28"/>
          <w:lang w:eastAsia="ru-RU"/>
        </w:rPr>
        <w:t>у.</w:t>
      </w:r>
    </w:p>
    <w:p w14:paraId="2C4A84B9" w14:textId="77777777" w:rsidR="00282149" w:rsidRPr="004E5620" w:rsidRDefault="00282149" w:rsidP="00282149">
      <w:pPr>
        <w:shd w:val="clear" w:color="auto" w:fill="FFFFFF"/>
        <w:spacing w:before="150" w:after="150"/>
        <w:ind w:left="450" w:right="450"/>
        <w:jc w:val="center"/>
        <w:rPr>
          <w:rFonts w:eastAsia="Times New Roman"/>
          <w:b/>
          <w:szCs w:val="28"/>
          <w:lang w:eastAsia="ru-RU"/>
        </w:rPr>
      </w:pPr>
      <w:bookmarkStart w:id="165" w:name="n263"/>
      <w:bookmarkEnd w:id="165"/>
      <w:r>
        <w:rPr>
          <w:rFonts w:eastAsia="Times New Roman"/>
          <w:b/>
          <w:szCs w:val="28"/>
          <w:lang w:val="en-US" w:eastAsia="ru-RU"/>
        </w:rPr>
        <w:t>VII</w:t>
      </w:r>
      <w:r>
        <w:rPr>
          <w:rFonts w:eastAsia="Times New Roman"/>
          <w:b/>
          <w:szCs w:val="28"/>
          <w:lang w:eastAsia="ru-RU"/>
        </w:rPr>
        <w:t>І</w:t>
      </w:r>
      <w:r w:rsidRPr="00EC196F">
        <w:rPr>
          <w:rFonts w:eastAsia="Times New Roman"/>
          <w:b/>
          <w:szCs w:val="28"/>
          <w:lang w:val="ru-RU" w:eastAsia="ru-RU"/>
        </w:rPr>
        <w:t xml:space="preserve">. </w:t>
      </w:r>
      <w:r w:rsidRPr="004E5620">
        <w:rPr>
          <w:rFonts w:eastAsia="Times New Roman"/>
          <w:b/>
          <w:szCs w:val="28"/>
          <w:lang w:eastAsia="ru-RU"/>
        </w:rPr>
        <w:t>Передача вихідного пакета документів суб’єктові звернення</w:t>
      </w:r>
    </w:p>
    <w:p w14:paraId="41D264CE"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6" w:name="n264"/>
      <w:bookmarkEnd w:id="166"/>
      <w:r>
        <w:rPr>
          <w:rFonts w:eastAsia="Times New Roman"/>
          <w:szCs w:val="28"/>
          <w:lang w:eastAsia="ru-RU"/>
        </w:rPr>
        <w:t>1</w:t>
      </w:r>
      <w:r w:rsidRPr="004E5620">
        <w:rPr>
          <w:rFonts w:eastAsia="Times New Roman"/>
          <w:szCs w:val="28"/>
          <w:lang w:eastAsia="ru-RU"/>
        </w:rPr>
        <w:t>. Суб’єкт надання адміністративної послуги невідкл</w:t>
      </w:r>
      <w:r>
        <w:rPr>
          <w:rFonts w:eastAsia="Times New Roman"/>
          <w:szCs w:val="28"/>
          <w:lang w:eastAsia="ru-RU"/>
        </w:rPr>
        <w:t xml:space="preserve">адно, але не пізніше наступного </w:t>
      </w:r>
      <w:r w:rsidRPr="004E5620">
        <w:rPr>
          <w:rFonts w:eastAsia="Times New Roman"/>
          <w:szCs w:val="28"/>
          <w:lang w:eastAsia="ru-RU"/>
        </w:rPr>
        <w:t xml:space="preserve">робочого дня після оформлення результату надання адміністративної послуги, формує вихідний пакет документів та передає його до </w:t>
      </w:r>
      <w:r>
        <w:rPr>
          <w:rFonts w:eastAsia="Times New Roman"/>
          <w:szCs w:val="28"/>
          <w:lang w:eastAsia="ru-RU"/>
        </w:rPr>
        <w:t>Центр</w:t>
      </w:r>
      <w:r w:rsidRPr="004E5620">
        <w:rPr>
          <w:rFonts w:eastAsia="Times New Roman"/>
          <w:szCs w:val="28"/>
          <w:lang w:eastAsia="ru-RU"/>
        </w:rPr>
        <w:t xml:space="preserve">у, про що зазначається в </w:t>
      </w:r>
      <w:r>
        <w:rPr>
          <w:rFonts w:eastAsia="Times New Roman"/>
          <w:szCs w:val="28"/>
          <w:lang w:eastAsia="ru-RU"/>
        </w:rPr>
        <w:t xml:space="preserve">акті прийому-передачі заяв </w:t>
      </w:r>
      <w:r w:rsidRPr="004E5620">
        <w:rPr>
          <w:rFonts w:eastAsia="Times New Roman"/>
          <w:szCs w:val="28"/>
          <w:lang w:eastAsia="ru-RU"/>
        </w:rPr>
        <w:t xml:space="preserve"> </w:t>
      </w:r>
      <w:r>
        <w:rPr>
          <w:rFonts w:eastAsia="Times New Roman"/>
          <w:szCs w:val="28"/>
          <w:lang w:eastAsia="ru-RU"/>
        </w:rPr>
        <w:t>та документів щодо надання адміністративних послуг.</w:t>
      </w:r>
    </w:p>
    <w:p w14:paraId="3F720422"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7" w:name="n321"/>
      <w:bookmarkStart w:id="168" w:name="n265"/>
      <w:bookmarkEnd w:id="167"/>
      <w:bookmarkEnd w:id="168"/>
      <w:r>
        <w:rPr>
          <w:rFonts w:eastAsia="Times New Roman"/>
          <w:szCs w:val="28"/>
          <w:lang w:eastAsia="ru-RU"/>
        </w:rPr>
        <w:t>2</w:t>
      </w:r>
      <w:r w:rsidRPr="004E5620">
        <w:rPr>
          <w:rFonts w:eastAsia="Times New Roman"/>
          <w:szCs w:val="28"/>
          <w:lang w:eastAsia="ru-RU"/>
        </w:rPr>
        <w:t xml:space="preserve">. Адміністратор </w:t>
      </w:r>
      <w:r>
        <w:rPr>
          <w:rFonts w:eastAsia="Times New Roman"/>
          <w:szCs w:val="28"/>
          <w:lang w:eastAsia="ru-RU"/>
        </w:rPr>
        <w:t>Центр</w:t>
      </w:r>
      <w:r w:rsidRPr="004E5620">
        <w:rPr>
          <w:rFonts w:eastAsia="Times New Roman"/>
          <w:szCs w:val="28"/>
          <w:lang w:eastAsia="ru-RU"/>
        </w:rPr>
        <w:t xml:space="preserve">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w:t>
      </w:r>
      <w:r>
        <w:rPr>
          <w:rFonts w:eastAsia="Times New Roman"/>
          <w:szCs w:val="28"/>
          <w:lang w:eastAsia="ru-RU"/>
        </w:rPr>
        <w:t>заяві, здійснює реєстрацію вихідного</w:t>
      </w:r>
      <w:r w:rsidRPr="004E5620">
        <w:rPr>
          <w:rFonts w:eastAsia="Times New Roman"/>
          <w:szCs w:val="28"/>
          <w:lang w:eastAsia="ru-RU"/>
        </w:rPr>
        <w:t xml:space="preserve"> пакета документів</w:t>
      </w:r>
      <w:r>
        <w:rPr>
          <w:rFonts w:eastAsia="Times New Roman"/>
          <w:szCs w:val="28"/>
          <w:lang w:eastAsia="ru-RU"/>
        </w:rPr>
        <w:t xml:space="preserve"> шляхом внесення відповідних відомостей до Журналу прийнятих заяв та прийому-передачі документів або Журналу прийнятих заяв та прийому-передачі документів, а також до відповідного реєстру в паперовому та/або електронній формі.</w:t>
      </w:r>
    </w:p>
    <w:p w14:paraId="14156944"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69" w:name="n266"/>
      <w:bookmarkEnd w:id="169"/>
      <w:r>
        <w:rPr>
          <w:rFonts w:eastAsia="Times New Roman"/>
          <w:szCs w:val="28"/>
          <w:lang w:eastAsia="ru-RU"/>
        </w:rPr>
        <w:t>3</w:t>
      </w:r>
      <w:r w:rsidRPr="004E5620">
        <w:rPr>
          <w:rFonts w:eastAsia="Times New Roman"/>
          <w:szCs w:val="28"/>
          <w:lang w:eastAsia="ru-RU"/>
        </w:rPr>
        <w:t>. Вихідний пакет документів передається суб’єктові звернення особисто під підпис (у тому числі його представник</w:t>
      </w:r>
      <w:r>
        <w:rPr>
          <w:rFonts w:eastAsia="Times New Roman"/>
          <w:szCs w:val="28"/>
          <w:lang w:eastAsia="ru-RU"/>
        </w:rPr>
        <w:t>ові (законному представникові)</w:t>
      </w:r>
      <w:r w:rsidRPr="004E5620">
        <w:rPr>
          <w:rFonts w:eastAsia="Times New Roman"/>
          <w:szCs w:val="28"/>
          <w:lang w:eastAsia="ru-RU"/>
        </w:rPr>
        <w:t xml:space="preserve">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14:paraId="1474122C"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0" w:name="n322"/>
      <w:bookmarkStart w:id="171" w:name="n267"/>
      <w:bookmarkEnd w:id="170"/>
      <w:bookmarkEnd w:id="171"/>
      <w:r w:rsidRPr="004E5620">
        <w:rPr>
          <w:rFonts w:eastAsia="Times New Roman"/>
          <w:szCs w:val="28"/>
          <w:lang w:eastAsia="ru-RU"/>
        </w:rPr>
        <w:t>Інформація про дату отримання вихідного пакета документів суб’єктом звернення зберігається в матеріалах справи.</w:t>
      </w:r>
    </w:p>
    <w:p w14:paraId="43E9EBD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2" w:name="n323"/>
      <w:bookmarkStart w:id="173" w:name="n516"/>
      <w:bookmarkEnd w:id="172"/>
      <w:bookmarkEnd w:id="173"/>
      <w:r w:rsidRPr="004E5620">
        <w:rPr>
          <w:rFonts w:eastAsia="Times New Roman"/>
          <w:szCs w:val="28"/>
          <w:lang w:eastAsia="ru-RU"/>
        </w:rPr>
        <w:t xml:space="preserve">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w:t>
      </w:r>
      <w:r>
        <w:rPr>
          <w:rFonts w:eastAsia="Times New Roman"/>
          <w:szCs w:val="28"/>
          <w:lang w:eastAsia="ru-RU"/>
        </w:rPr>
        <w:t>Центр</w:t>
      </w:r>
      <w:r w:rsidRPr="004E5620">
        <w:rPr>
          <w:rFonts w:eastAsia="Times New Roman"/>
          <w:szCs w:val="28"/>
          <w:lang w:eastAsia="ru-RU"/>
        </w:rPr>
        <w:t>у, і передається представнику оператора поштового зв’язку за накладною, під підпис.</w:t>
      </w:r>
    </w:p>
    <w:p w14:paraId="000A5AE0"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4" w:name="n517"/>
      <w:bookmarkStart w:id="175" w:name="n268"/>
      <w:bookmarkEnd w:id="174"/>
      <w:bookmarkEnd w:id="175"/>
      <w:r w:rsidRPr="004E5620">
        <w:rPr>
          <w:rFonts w:eastAsia="Times New Roman"/>
          <w:szCs w:val="28"/>
          <w:lang w:eastAsia="ru-RU"/>
        </w:rPr>
        <w:lastRenderedPageBreak/>
        <w:t>4. У разі не</w:t>
      </w:r>
      <w:r>
        <w:rPr>
          <w:rFonts w:eastAsia="Times New Roman"/>
          <w:szCs w:val="28"/>
          <w:lang w:eastAsia="ru-RU"/>
        </w:rPr>
        <w:t xml:space="preserve"> </w:t>
      </w:r>
      <w:r w:rsidRPr="004E5620">
        <w:rPr>
          <w:rFonts w:eastAsia="Times New Roman"/>
          <w:szCs w:val="28"/>
          <w:lang w:eastAsia="ru-RU"/>
        </w:rPr>
        <w:t xml:space="preserve">зазначення суб’єктом звернення зручного для нього способу отримання вихідного пакета документів та/або його неотримання в </w:t>
      </w:r>
      <w:r>
        <w:rPr>
          <w:rFonts w:eastAsia="Times New Roman"/>
          <w:szCs w:val="28"/>
          <w:lang w:eastAsia="ru-RU"/>
        </w:rPr>
        <w:t>Центр</w:t>
      </w:r>
      <w:r w:rsidRPr="004E5620">
        <w:rPr>
          <w:rFonts w:eastAsia="Times New Roman"/>
          <w:szCs w:val="28"/>
          <w:lang w:eastAsia="ru-RU"/>
        </w:rPr>
        <w:t>і протягом трьох місяців відповідні документи передаються суб’єкту надання адміністративних послуг для архівного зберігання.</w:t>
      </w:r>
    </w:p>
    <w:p w14:paraId="284CF1D5"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76" w:name="n415"/>
      <w:bookmarkStart w:id="177" w:name="n269"/>
      <w:bookmarkEnd w:id="176"/>
      <w:bookmarkEnd w:id="177"/>
      <w:r>
        <w:rPr>
          <w:rFonts w:eastAsia="Times New Roman"/>
          <w:szCs w:val="28"/>
          <w:lang w:eastAsia="ru-RU"/>
        </w:rPr>
        <w:t>5</w:t>
      </w:r>
      <w:r w:rsidRPr="004E5620">
        <w:rPr>
          <w:rFonts w:eastAsia="Times New Roman"/>
          <w:szCs w:val="28"/>
          <w:lang w:eastAsia="ru-RU"/>
        </w:rPr>
        <w:t xml:space="preserve">. У разі коли адміністративна послуга надається невідкладно, адміністратор </w:t>
      </w:r>
      <w:r>
        <w:rPr>
          <w:rFonts w:eastAsia="Times New Roman"/>
          <w:szCs w:val="28"/>
          <w:lang w:eastAsia="ru-RU"/>
        </w:rPr>
        <w:t>Центр</w:t>
      </w:r>
      <w:r w:rsidRPr="004E5620">
        <w:rPr>
          <w:rFonts w:eastAsia="Times New Roman"/>
          <w:szCs w:val="28"/>
          <w:lang w:eastAsia="ru-RU"/>
        </w:rPr>
        <w:t>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14:paraId="2AE64389" w14:textId="77777777" w:rsidR="00282149" w:rsidRDefault="00282149" w:rsidP="00282149">
      <w:pPr>
        <w:shd w:val="clear" w:color="auto" w:fill="FFFFFF"/>
        <w:spacing w:after="150"/>
        <w:ind w:firstLine="450"/>
        <w:jc w:val="both"/>
        <w:rPr>
          <w:rFonts w:eastAsia="Times New Roman"/>
          <w:szCs w:val="28"/>
          <w:lang w:eastAsia="ru-RU"/>
        </w:rPr>
      </w:pPr>
      <w:bookmarkStart w:id="178" w:name="n270"/>
      <w:bookmarkEnd w:id="178"/>
      <w:r>
        <w:rPr>
          <w:rFonts w:eastAsia="Times New Roman"/>
          <w:szCs w:val="28"/>
          <w:lang w:eastAsia="ru-RU"/>
        </w:rPr>
        <w:t>6. Факт отримання результату надання адміністративної послуги підтверджується підписом суб’єкта звернень (при особистому отриманні) або шляхом отримання повідомлення про вручення ( у випадку направлення поштою) Інформація про дату отримання результату надання адміністративної послуги суб’єктом звернень фіксується у Центрі у паперовій та/або електронній формі.</w:t>
      </w:r>
    </w:p>
    <w:p w14:paraId="5EB9A700"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7</w:t>
      </w:r>
      <w:r w:rsidRPr="004E5620">
        <w:rPr>
          <w:rFonts w:eastAsia="Times New Roman"/>
          <w:szCs w:val="28"/>
          <w:lang w:eastAsia="ru-RU"/>
        </w:rPr>
        <w:t xml:space="preserve">.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w:t>
      </w:r>
      <w:r>
        <w:rPr>
          <w:rFonts w:eastAsia="Times New Roman"/>
          <w:szCs w:val="28"/>
          <w:lang w:eastAsia="ru-RU"/>
        </w:rPr>
        <w:t>Центр</w:t>
      </w:r>
      <w:r w:rsidRPr="004E5620">
        <w:rPr>
          <w:rFonts w:eastAsia="Times New Roman"/>
          <w:szCs w:val="28"/>
          <w:lang w:eastAsia="ru-RU"/>
        </w:rPr>
        <w:t>у.</w:t>
      </w:r>
    </w:p>
    <w:p w14:paraId="134888BD" w14:textId="77777777" w:rsidR="00282149" w:rsidRDefault="00282149" w:rsidP="00282149">
      <w:pPr>
        <w:shd w:val="clear" w:color="auto" w:fill="FFFFFF"/>
        <w:spacing w:after="150"/>
        <w:ind w:firstLine="450"/>
        <w:jc w:val="both"/>
        <w:rPr>
          <w:rFonts w:eastAsia="Times New Roman"/>
          <w:szCs w:val="28"/>
          <w:lang w:eastAsia="ru-RU"/>
        </w:rPr>
      </w:pPr>
      <w:r>
        <w:rPr>
          <w:rFonts w:eastAsia="Times New Roman"/>
          <w:szCs w:val="28"/>
          <w:lang w:eastAsia="ru-RU"/>
        </w:rPr>
        <w:t>8.</w:t>
      </w:r>
      <w:bookmarkStart w:id="179" w:name="n271"/>
      <w:bookmarkEnd w:id="179"/>
      <w:r>
        <w:rPr>
          <w:rFonts w:eastAsia="Times New Roman"/>
          <w:szCs w:val="28"/>
          <w:lang w:eastAsia="ru-RU"/>
        </w:rPr>
        <w:t xml:space="preserve"> </w:t>
      </w:r>
      <w:r w:rsidRPr="004E5620">
        <w:rPr>
          <w:rFonts w:eastAsia="Times New Roman"/>
          <w:szCs w:val="28"/>
          <w:lang w:eastAsia="ru-RU"/>
        </w:rPr>
        <w:t>Інформація про кожну надану адміністративну послугу та справу в паперовій (копія документів) та/або електронній (ска</w:t>
      </w:r>
      <w:r>
        <w:rPr>
          <w:rFonts w:eastAsia="Times New Roman"/>
          <w:szCs w:val="28"/>
          <w:lang w:eastAsia="ru-RU"/>
        </w:rPr>
        <w:t>новані копії документів) формі зокрема заява суб’єкта звернення, та результат надання адміністративної послуги зберігаються у Центрі.</w:t>
      </w:r>
    </w:p>
    <w:p w14:paraId="60B2770D" w14:textId="77777777" w:rsidR="00282149" w:rsidRPr="004E5620" w:rsidRDefault="00282149" w:rsidP="00282149">
      <w:pPr>
        <w:shd w:val="clear" w:color="auto" w:fill="FFFFFF"/>
        <w:spacing w:after="150"/>
        <w:ind w:firstLine="450"/>
        <w:jc w:val="both"/>
        <w:rPr>
          <w:rFonts w:eastAsia="Times New Roman"/>
          <w:szCs w:val="28"/>
          <w:lang w:eastAsia="ru-RU"/>
        </w:rPr>
      </w:pPr>
      <w:bookmarkStart w:id="180" w:name="n369"/>
      <w:bookmarkEnd w:id="180"/>
      <w:r w:rsidRPr="004E5620">
        <w:rPr>
          <w:rFonts w:eastAsia="Times New Roman"/>
          <w:szCs w:val="28"/>
          <w:lang w:eastAsia="ru-RU"/>
        </w:rPr>
        <w:t>У разі надання адміністративної послуги за допомогою державних реєстрів інформація про послугу зберігається у відповідному реєстрі.</w:t>
      </w:r>
    </w:p>
    <w:p w14:paraId="398E16FF" w14:textId="77777777" w:rsidR="00282149" w:rsidRDefault="00282149" w:rsidP="00282149">
      <w:pPr>
        <w:shd w:val="clear" w:color="auto" w:fill="FFFFFF"/>
        <w:spacing w:after="150"/>
        <w:ind w:firstLine="450"/>
        <w:jc w:val="both"/>
        <w:rPr>
          <w:rFonts w:eastAsia="Times New Roman"/>
          <w:szCs w:val="28"/>
          <w:lang w:eastAsia="ru-RU"/>
        </w:rPr>
      </w:pPr>
      <w:bookmarkStart w:id="181" w:name="n370"/>
      <w:bookmarkStart w:id="182" w:name="n416"/>
      <w:bookmarkStart w:id="183" w:name="n371"/>
      <w:bookmarkEnd w:id="181"/>
      <w:bookmarkEnd w:id="182"/>
      <w:bookmarkEnd w:id="183"/>
      <w:r w:rsidRPr="004E5620">
        <w:rPr>
          <w:rFonts w:eastAsia="Times New Roman"/>
          <w:szCs w:val="28"/>
          <w:lang w:eastAsia="ru-RU"/>
        </w:rPr>
        <w:t>Усі матеріали справи зберігаються у суб’єкта надання адміністративної послуги.</w:t>
      </w:r>
      <w:bookmarkStart w:id="184" w:name="n324"/>
      <w:bookmarkStart w:id="185" w:name="n417"/>
      <w:bookmarkStart w:id="186" w:name="n422"/>
      <w:bookmarkStart w:id="187" w:name="n353"/>
      <w:bookmarkEnd w:id="184"/>
      <w:bookmarkEnd w:id="185"/>
      <w:bookmarkEnd w:id="186"/>
      <w:bookmarkEnd w:id="187"/>
    </w:p>
    <w:p w14:paraId="1B151659" w14:textId="77777777" w:rsidR="00282149" w:rsidRPr="005C2295" w:rsidRDefault="00282149" w:rsidP="00282149">
      <w:pPr>
        <w:shd w:val="clear" w:color="auto" w:fill="FFFFFF"/>
        <w:spacing w:after="150"/>
        <w:ind w:firstLine="450"/>
        <w:jc w:val="both"/>
        <w:rPr>
          <w:rFonts w:eastAsia="Times New Roman"/>
          <w:szCs w:val="28"/>
          <w:lang w:eastAsia="ru-RU"/>
        </w:rPr>
      </w:pPr>
    </w:p>
    <w:p w14:paraId="1307026A" w14:textId="77777777" w:rsidR="00282149" w:rsidRPr="004A636D" w:rsidRDefault="00282149" w:rsidP="00282149">
      <w:pPr>
        <w:rPr>
          <w:rFonts w:eastAsia="Times New Roman"/>
          <w:szCs w:val="28"/>
          <w:lang w:eastAsia="ru-RU"/>
        </w:rPr>
      </w:pPr>
      <w:r>
        <w:rPr>
          <w:rFonts w:eastAsia="Times New Roman"/>
          <w:szCs w:val="28"/>
          <w:lang w:eastAsia="ru-RU"/>
        </w:rPr>
        <w:t xml:space="preserve">Секретар сільської </w:t>
      </w:r>
      <w:r w:rsidRPr="005C2295">
        <w:rPr>
          <w:rFonts w:eastAsia="Times New Roman"/>
          <w:szCs w:val="28"/>
          <w:lang w:eastAsia="ru-RU"/>
        </w:rPr>
        <w:t xml:space="preserve">ради                                     </w:t>
      </w:r>
      <w:r>
        <w:rPr>
          <w:rFonts w:eastAsia="Times New Roman"/>
          <w:szCs w:val="28"/>
          <w:lang w:eastAsia="ru-RU"/>
        </w:rPr>
        <w:t xml:space="preserve">                               Ольга КУПА</w:t>
      </w:r>
      <w:r w:rsidRPr="005C2295">
        <w:rPr>
          <w:rFonts w:eastAsia="Times New Roman"/>
          <w:szCs w:val="28"/>
          <w:lang w:eastAsia="ru-RU"/>
        </w:rPr>
        <w:t xml:space="preserve">               </w:t>
      </w:r>
      <w:r>
        <w:rPr>
          <w:rFonts w:eastAsia="Times New Roman"/>
          <w:szCs w:val="28"/>
          <w:lang w:eastAsia="ru-RU"/>
        </w:rPr>
        <w:t xml:space="preserve">                              </w:t>
      </w:r>
    </w:p>
    <w:p w14:paraId="1213C10F" w14:textId="77777777" w:rsidR="00282149" w:rsidRDefault="00282149" w:rsidP="00282149">
      <w:pPr>
        <w:rPr>
          <w:lang w:val="ru-RU"/>
        </w:rPr>
      </w:pPr>
    </w:p>
    <w:p w14:paraId="2DA6B3DB" w14:textId="77777777" w:rsidR="00282149" w:rsidRDefault="00282149" w:rsidP="00282149">
      <w:pPr>
        <w:rPr>
          <w:lang w:val="ru-RU"/>
        </w:rPr>
      </w:pPr>
    </w:p>
    <w:p w14:paraId="362DA69C" w14:textId="77777777" w:rsidR="00282149" w:rsidRDefault="00282149" w:rsidP="00282149">
      <w:pPr>
        <w:rPr>
          <w:lang w:val="ru-RU"/>
        </w:rPr>
      </w:pPr>
    </w:p>
    <w:p w14:paraId="700E5277" w14:textId="77777777" w:rsidR="00282149" w:rsidRDefault="00282149" w:rsidP="00282149">
      <w:pPr>
        <w:rPr>
          <w:lang w:val="ru-RU"/>
        </w:rPr>
      </w:pPr>
    </w:p>
    <w:p w14:paraId="42E58C06" w14:textId="77777777" w:rsidR="00282149" w:rsidRDefault="00282149" w:rsidP="00282149">
      <w:pPr>
        <w:rPr>
          <w:lang w:val="ru-RU"/>
        </w:rPr>
      </w:pPr>
    </w:p>
    <w:p w14:paraId="69B099AE" w14:textId="77777777" w:rsidR="00282149" w:rsidRDefault="00282149" w:rsidP="00282149">
      <w:pPr>
        <w:rPr>
          <w:lang w:val="ru-RU"/>
        </w:rPr>
      </w:pPr>
    </w:p>
    <w:p w14:paraId="4553E37F" w14:textId="77777777" w:rsidR="00282149" w:rsidRDefault="00282149" w:rsidP="00282149">
      <w:pPr>
        <w:rPr>
          <w:lang w:val="ru-RU"/>
        </w:rPr>
      </w:pPr>
    </w:p>
    <w:p w14:paraId="69961807" w14:textId="77777777" w:rsidR="00282149" w:rsidRDefault="00282149" w:rsidP="00282149">
      <w:pPr>
        <w:rPr>
          <w:lang w:val="ru-RU"/>
        </w:rPr>
      </w:pPr>
    </w:p>
    <w:p w14:paraId="20F64395" w14:textId="77777777" w:rsidR="00282149" w:rsidRDefault="00282149" w:rsidP="00282149">
      <w:pPr>
        <w:rPr>
          <w:lang w:val="ru-RU"/>
        </w:rPr>
      </w:pPr>
    </w:p>
    <w:p w14:paraId="59AD5B7A" w14:textId="77777777" w:rsidR="00282149" w:rsidRDefault="00282149" w:rsidP="00282149">
      <w:pPr>
        <w:rPr>
          <w:lang w:val="ru-RU"/>
        </w:rPr>
      </w:pPr>
    </w:p>
    <w:p w14:paraId="606EAFE8" w14:textId="77777777" w:rsidR="00282149" w:rsidRDefault="00282149" w:rsidP="00282149">
      <w:pPr>
        <w:rPr>
          <w:lang w:val="ru-RU"/>
        </w:rPr>
      </w:pPr>
    </w:p>
    <w:p w14:paraId="0FB7D83A" w14:textId="77777777" w:rsidR="00282149" w:rsidRDefault="00282149" w:rsidP="00282149">
      <w:pPr>
        <w:rPr>
          <w:lang w:val="ru-RU"/>
        </w:rPr>
      </w:pPr>
    </w:p>
    <w:p w14:paraId="56B84DBD" w14:textId="77777777" w:rsidR="00282149" w:rsidRDefault="00282149" w:rsidP="00282149">
      <w:pPr>
        <w:rPr>
          <w:lang w:val="ru-RU"/>
        </w:rPr>
      </w:pPr>
    </w:p>
    <w:p w14:paraId="46FA8880" w14:textId="77777777" w:rsidR="00282149" w:rsidRPr="00AA0913" w:rsidRDefault="00282149" w:rsidP="00282149">
      <w:pPr>
        <w:rPr>
          <w:lang w:val="ru-RU"/>
        </w:rPr>
      </w:pPr>
      <w:bookmarkStart w:id="188" w:name="_GoBack"/>
      <w:bookmarkEnd w:id="188"/>
    </w:p>
    <w:sectPr w:rsidR="00282149" w:rsidRPr="00AA0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C6A"/>
    <w:multiLevelType w:val="hybridMultilevel"/>
    <w:tmpl w:val="DD801094"/>
    <w:lvl w:ilvl="0" w:tplc="8138D672">
      <w:numFmt w:val="bullet"/>
      <w:lvlText w:val="-"/>
      <w:lvlJc w:val="left"/>
      <w:pPr>
        <w:ind w:left="1317" w:hanging="258"/>
      </w:pPr>
      <w:rPr>
        <w:rFonts w:ascii="Times New Roman" w:eastAsia="Times New Roman" w:hAnsi="Times New Roman" w:cs="Times New Roman" w:hint="default"/>
        <w:b w:val="0"/>
        <w:bCs w:val="0"/>
        <w:i w:val="0"/>
        <w:iCs w:val="0"/>
        <w:w w:val="92"/>
        <w:sz w:val="28"/>
        <w:szCs w:val="28"/>
        <w:lang w:val="uk-UA" w:eastAsia="en-US" w:bidi="ar-SA"/>
      </w:rPr>
    </w:lvl>
    <w:lvl w:ilvl="1" w:tplc="4E42C392">
      <w:numFmt w:val="bullet"/>
      <w:lvlText w:val="•"/>
      <w:lvlJc w:val="left"/>
      <w:pPr>
        <w:ind w:left="2288" w:hanging="258"/>
      </w:pPr>
      <w:rPr>
        <w:lang w:val="uk-UA" w:eastAsia="en-US" w:bidi="ar-SA"/>
      </w:rPr>
    </w:lvl>
    <w:lvl w:ilvl="2" w:tplc="372E6320">
      <w:numFmt w:val="bullet"/>
      <w:lvlText w:val="•"/>
      <w:lvlJc w:val="left"/>
      <w:pPr>
        <w:ind w:left="3256" w:hanging="258"/>
      </w:pPr>
      <w:rPr>
        <w:lang w:val="uk-UA" w:eastAsia="en-US" w:bidi="ar-SA"/>
      </w:rPr>
    </w:lvl>
    <w:lvl w:ilvl="3" w:tplc="3F2E5088">
      <w:numFmt w:val="bullet"/>
      <w:lvlText w:val="•"/>
      <w:lvlJc w:val="left"/>
      <w:pPr>
        <w:ind w:left="4224" w:hanging="258"/>
      </w:pPr>
      <w:rPr>
        <w:lang w:val="uk-UA" w:eastAsia="en-US" w:bidi="ar-SA"/>
      </w:rPr>
    </w:lvl>
    <w:lvl w:ilvl="4" w:tplc="E8CED444">
      <w:numFmt w:val="bullet"/>
      <w:lvlText w:val="•"/>
      <w:lvlJc w:val="left"/>
      <w:pPr>
        <w:ind w:left="5192" w:hanging="258"/>
      </w:pPr>
      <w:rPr>
        <w:lang w:val="uk-UA" w:eastAsia="en-US" w:bidi="ar-SA"/>
      </w:rPr>
    </w:lvl>
    <w:lvl w:ilvl="5" w:tplc="B28066A8">
      <w:numFmt w:val="bullet"/>
      <w:lvlText w:val="•"/>
      <w:lvlJc w:val="left"/>
      <w:pPr>
        <w:ind w:left="6160" w:hanging="258"/>
      </w:pPr>
      <w:rPr>
        <w:lang w:val="uk-UA" w:eastAsia="en-US" w:bidi="ar-SA"/>
      </w:rPr>
    </w:lvl>
    <w:lvl w:ilvl="6" w:tplc="A4C22056">
      <w:numFmt w:val="bullet"/>
      <w:lvlText w:val="•"/>
      <w:lvlJc w:val="left"/>
      <w:pPr>
        <w:ind w:left="7128" w:hanging="258"/>
      </w:pPr>
      <w:rPr>
        <w:lang w:val="uk-UA" w:eastAsia="en-US" w:bidi="ar-SA"/>
      </w:rPr>
    </w:lvl>
    <w:lvl w:ilvl="7" w:tplc="031C9410">
      <w:numFmt w:val="bullet"/>
      <w:lvlText w:val="•"/>
      <w:lvlJc w:val="left"/>
      <w:pPr>
        <w:ind w:left="8096" w:hanging="258"/>
      </w:pPr>
      <w:rPr>
        <w:lang w:val="uk-UA" w:eastAsia="en-US" w:bidi="ar-SA"/>
      </w:rPr>
    </w:lvl>
    <w:lvl w:ilvl="8" w:tplc="C3702C20">
      <w:numFmt w:val="bullet"/>
      <w:lvlText w:val="•"/>
      <w:lvlJc w:val="left"/>
      <w:pPr>
        <w:ind w:left="9064" w:hanging="258"/>
      </w:pPr>
      <w:rPr>
        <w:lang w:val="uk-UA" w:eastAsia="en-US" w:bidi="ar-SA"/>
      </w:rPr>
    </w:lvl>
  </w:abstractNum>
  <w:abstractNum w:abstractNumId="1" w15:restartNumberingAfterBreak="0">
    <w:nsid w:val="1B1C321A"/>
    <w:multiLevelType w:val="multilevel"/>
    <w:tmpl w:val="DFC2A552"/>
    <w:lvl w:ilvl="0">
      <w:start w:val="6"/>
      <w:numFmt w:val="decimal"/>
      <w:lvlText w:val="%1"/>
      <w:lvlJc w:val="left"/>
      <w:pPr>
        <w:ind w:left="1356" w:hanging="596"/>
      </w:pPr>
      <w:rPr>
        <w:lang w:val="uk-UA" w:eastAsia="en-US" w:bidi="ar-SA"/>
      </w:rPr>
    </w:lvl>
    <w:lvl w:ilvl="1">
      <w:start w:val="1"/>
      <w:numFmt w:val="decimal"/>
      <w:lvlText w:val="%1.%2."/>
      <w:lvlJc w:val="left"/>
      <w:pPr>
        <w:ind w:left="1356" w:hanging="596"/>
      </w:pPr>
      <w:rPr>
        <w:w w:val="97"/>
        <w:lang w:val="uk-UA" w:eastAsia="en-US" w:bidi="ar-SA"/>
      </w:rPr>
    </w:lvl>
    <w:lvl w:ilvl="2">
      <w:numFmt w:val="bullet"/>
      <w:lvlText w:val="•"/>
      <w:lvlJc w:val="left"/>
      <w:pPr>
        <w:ind w:left="3288" w:hanging="596"/>
      </w:pPr>
      <w:rPr>
        <w:lang w:val="uk-UA" w:eastAsia="en-US" w:bidi="ar-SA"/>
      </w:rPr>
    </w:lvl>
    <w:lvl w:ilvl="3">
      <w:numFmt w:val="bullet"/>
      <w:lvlText w:val="•"/>
      <w:lvlJc w:val="left"/>
      <w:pPr>
        <w:ind w:left="4252" w:hanging="596"/>
      </w:pPr>
      <w:rPr>
        <w:lang w:val="uk-UA" w:eastAsia="en-US" w:bidi="ar-SA"/>
      </w:rPr>
    </w:lvl>
    <w:lvl w:ilvl="4">
      <w:numFmt w:val="bullet"/>
      <w:lvlText w:val="•"/>
      <w:lvlJc w:val="left"/>
      <w:pPr>
        <w:ind w:left="5216" w:hanging="596"/>
      </w:pPr>
      <w:rPr>
        <w:lang w:val="uk-UA" w:eastAsia="en-US" w:bidi="ar-SA"/>
      </w:rPr>
    </w:lvl>
    <w:lvl w:ilvl="5">
      <w:numFmt w:val="bullet"/>
      <w:lvlText w:val="•"/>
      <w:lvlJc w:val="left"/>
      <w:pPr>
        <w:ind w:left="6180" w:hanging="596"/>
      </w:pPr>
      <w:rPr>
        <w:lang w:val="uk-UA" w:eastAsia="en-US" w:bidi="ar-SA"/>
      </w:rPr>
    </w:lvl>
    <w:lvl w:ilvl="6">
      <w:numFmt w:val="bullet"/>
      <w:lvlText w:val="•"/>
      <w:lvlJc w:val="left"/>
      <w:pPr>
        <w:ind w:left="7144" w:hanging="596"/>
      </w:pPr>
      <w:rPr>
        <w:lang w:val="uk-UA" w:eastAsia="en-US" w:bidi="ar-SA"/>
      </w:rPr>
    </w:lvl>
    <w:lvl w:ilvl="7">
      <w:numFmt w:val="bullet"/>
      <w:lvlText w:val="•"/>
      <w:lvlJc w:val="left"/>
      <w:pPr>
        <w:ind w:left="8108" w:hanging="596"/>
      </w:pPr>
      <w:rPr>
        <w:lang w:val="uk-UA" w:eastAsia="en-US" w:bidi="ar-SA"/>
      </w:rPr>
    </w:lvl>
    <w:lvl w:ilvl="8">
      <w:numFmt w:val="bullet"/>
      <w:lvlText w:val="•"/>
      <w:lvlJc w:val="left"/>
      <w:pPr>
        <w:ind w:left="9072" w:hanging="596"/>
      </w:pPr>
      <w:rPr>
        <w:lang w:val="uk-UA" w:eastAsia="en-US" w:bidi="ar-SA"/>
      </w:rPr>
    </w:lvl>
  </w:abstractNum>
  <w:abstractNum w:abstractNumId="2" w15:restartNumberingAfterBreak="0">
    <w:nsid w:val="1DEE6929"/>
    <w:multiLevelType w:val="hybridMultilevel"/>
    <w:tmpl w:val="4C84F4E6"/>
    <w:lvl w:ilvl="0" w:tplc="DBEEEC82">
      <w:start w:val="4"/>
      <w:numFmt w:val="decimal"/>
      <w:lvlText w:val="%1."/>
      <w:lvlJc w:val="left"/>
      <w:pPr>
        <w:ind w:left="2292" w:hanging="340"/>
      </w:pPr>
      <w:rPr>
        <w:rFonts w:ascii="Times New Roman" w:eastAsia="Times New Roman" w:hAnsi="Times New Roman" w:cs="Times New Roman" w:hint="default"/>
        <w:b w:val="0"/>
        <w:bCs w:val="0"/>
        <w:i w:val="0"/>
        <w:iCs w:val="0"/>
        <w:w w:val="93"/>
        <w:sz w:val="28"/>
        <w:szCs w:val="28"/>
        <w:lang w:val="uk-UA" w:eastAsia="en-US" w:bidi="ar-SA"/>
      </w:rPr>
    </w:lvl>
    <w:lvl w:ilvl="1" w:tplc="BCD85234">
      <w:start w:val="2"/>
      <w:numFmt w:val="decimal"/>
      <w:lvlText w:val="%2."/>
      <w:lvlJc w:val="left"/>
      <w:pPr>
        <w:ind w:left="4765" w:hanging="423"/>
      </w:pPr>
      <w:rPr>
        <w:w w:val="105"/>
        <w:lang w:val="uk-UA" w:eastAsia="en-US" w:bidi="ar-SA"/>
      </w:rPr>
    </w:lvl>
    <w:lvl w:ilvl="2" w:tplc="0E3C967A">
      <w:numFmt w:val="bullet"/>
      <w:lvlText w:val="•"/>
      <w:lvlJc w:val="left"/>
      <w:pPr>
        <w:ind w:left="5453" w:hanging="423"/>
      </w:pPr>
      <w:rPr>
        <w:lang w:val="uk-UA" w:eastAsia="en-US" w:bidi="ar-SA"/>
      </w:rPr>
    </w:lvl>
    <w:lvl w:ilvl="3" w:tplc="65C84276">
      <w:numFmt w:val="bullet"/>
      <w:lvlText w:val="•"/>
      <w:lvlJc w:val="left"/>
      <w:pPr>
        <w:ind w:left="6146" w:hanging="423"/>
      </w:pPr>
      <w:rPr>
        <w:lang w:val="uk-UA" w:eastAsia="en-US" w:bidi="ar-SA"/>
      </w:rPr>
    </w:lvl>
    <w:lvl w:ilvl="4" w:tplc="04EAE41A">
      <w:numFmt w:val="bullet"/>
      <w:lvlText w:val="•"/>
      <w:lvlJc w:val="left"/>
      <w:pPr>
        <w:ind w:left="6840" w:hanging="423"/>
      </w:pPr>
      <w:rPr>
        <w:lang w:val="uk-UA" w:eastAsia="en-US" w:bidi="ar-SA"/>
      </w:rPr>
    </w:lvl>
    <w:lvl w:ilvl="5" w:tplc="48429424">
      <w:numFmt w:val="bullet"/>
      <w:lvlText w:val="•"/>
      <w:lvlJc w:val="left"/>
      <w:pPr>
        <w:ind w:left="7533" w:hanging="423"/>
      </w:pPr>
      <w:rPr>
        <w:lang w:val="uk-UA" w:eastAsia="en-US" w:bidi="ar-SA"/>
      </w:rPr>
    </w:lvl>
    <w:lvl w:ilvl="6" w:tplc="D67A8ED6">
      <w:numFmt w:val="bullet"/>
      <w:lvlText w:val="•"/>
      <w:lvlJc w:val="left"/>
      <w:pPr>
        <w:ind w:left="8226" w:hanging="423"/>
      </w:pPr>
      <w:rPr>
        <w:lang w:val="uk-UA" w:eastAsia="en-US" w:bidi="ar-SA"/>
      </w:rPr>
    </w:lvl>
    <w:lvl w:ilvl="7" w:tplc="4BF66E30">
      <w:numFmt w:val="bullet"/>
      <w:lvlText w:val="•"/>
      <w:lvlJc w:val="left"/>
      <w:pPr>
        <w:ind w:left="8920" w:hanging="423"/>
      </w:pPr>
      <w:rPr>
        <w:lang w:val="uk-UA" w:eastAsia="en-US" w:bidi="ar-SA"/>
      </w:rPr>
    </w:lvl>
    <w:lvl w:ilvl="8" w:tplc="C3F89EEE">
      <w:numFmt w:val="bullet"/>
      <w:lvlText w:val="•"/>
      <w:lvlJc w:val="left"/>
      <w:pPr>
        <w:ind w:left="9613" w:hanging="423"/>
      </w:pPr>
      <w:rPr>
        <w:lang w:val="uk-UA" w:eastAsia="en-US" w:bidi="ar-SA"/>
      </w:rPr>
    </w:lvl>
  </w:abstractNum>
  <w:abstractNum w:abstractNumId="3" w15:restartNumberingAfterBreak="0">
    <w:nsid w:val="25A571DC"/>
    <w:multiLevelType w:val="hybridMultilevel"/>
    <w:tmpl w:val="CC882856"/>
    <w:lvl w:ilvl="0" w:tplc="BA3E60C6">
      <w:numFmt w:val="bullet"/>
      <w:lvlText w:val="-"/>
      <w:lvlJc w:val="left"/>
      <w:pPr>
        <w:ind w:left="1329" w:hanging="280"/>
      </w:pPr>
      <w:rPr>
        <w:rFonts w:ascii="Times New Roman" w:eastAsia="Times New Roman" w:hAnsi="Times New Roman" w:cs="Times New Roman" w:hint="default"/>
        <w:b w:val="0"/>
        <w:bCs w:val="0"/>
        <w:i w:val="0"/>
        <w:iCs w:val="0"/>
        <w:w w:val="99"/>
        <w:position w:val="3"/>
        <w:sz w:val="28"/>
        <w:szCs w:val="28"/>
        <w:lang w:val="uk-UA" w:eastAsia="en-US" w:bidi="ar-SA"/>
      </w:rPr>
    </w:lvl>
    <w:lvl w:ilvl="1" w:tplc="209A1868">
      <w:numFmt w:val="bullet"/>
      <w:lvlText w:val="-"/>
      <w:lvlJc w:val="left"/>
      <w:pPr>
        <w:ind w:left="6685" w:hanging="164"/>
      </w:pPr>
      <w:rPr>
        <w:rFonts w:ascii="Times New Roman" w:eastAsia="Times New Roman" w:hAnsi="Times New Roman" w:cs="Times New Roman" w:hint="default"/>
        <w:w w:val="99"/>
        <w:lang w:val="uk-UA" w:eastAsia="en-US" w:bidi="ar-SA"/>
      </w:rPr>
    </w:lvl>
    <w:lvl w:ilvl="2" w:tplc="98B85466">
      <w:numFmt w:val="bullet"/>
      <w:lvlText w:val="•"/>
      <w:lvlJc w:val="left"/>
      <w:pPr>
        <w:ind w:left="3256" w:hanging="164"/>
      </w:pPr>
      <w:rPr>
        <w:lang w:val="uk-UA" w:eastAsia="en-US" w:bidi="ar-SA"/>
      </w:rPr>
    </w:lvl>
    <w:lvl w:ilvl="3" w:tplc="59EA0214">
      <w:numFmt w:val="bullet"/>
      <w:lvlText w:val="•"/>
      <w:lvlJc w:val="left"/>
      <w:pPr>
        <w:ind w:left="4224" w:hanging="164"/>
      </w:pPr>
      <w:rPr>
        <w:lang w:val="uk-UA" w:eastAsia="en-US" w:bidi="ar-SA"/>
      </w:rPr>
    </w:lvl>
    <w:lvl w:ilvl="4" w:tplc="16F4ED82">
      <w:numFmt w:val="bullet"/>
      <w:lvlText w:val="•"/>
      <w:lvlJc w:val="left"/>
      <w:pPr>
        <w:ind w:left="5192" w:hanging="164"/>
      </w:pPr>
      <w:rPr>
        <w:lang w:val="uk-UA" w:eastAsia="en-US" w:bidi="ar-SA"/>
      </w:rPr>
    </w:lvl>
    <w:lvl w:ilvl="5" w:tplc="26945F0C">
      <w:numFmt w:val="bullet"/>
      <w:lvlText w:val="•"/>
      <w:lvlJc w:val="left"/>
      <w:pPr>
        <w:ind w:left="6160" w:hanging="164"/>
      </w:pPr>
      <w:rPr>
        <w:lang w:val="uk-UA" w:eastAsia="en-US" w:bidi="ar-SA"/>
      </w:rPr>
    </w:lvl>
    <w:lvl w:ilvl="6" w:tplc="E3EC8246">
      <w:numFmt w:val="bullet"/>
      <w:lvlText w:val="•"/>
      <w:lvlJc w:val="left"/>
      <w:pPr>
        <w:ind w:left="7128" w:hanging="164"/>
      </w:pPr>
      <w:rPr>
        <w:lang w:val="uk-UA" w:eastAsia="en-US" w:bidi="ar-SA"/>
      </w:rPr>
    </w:lvl>
    <w:lvl w:ilvl="7" w:tplc="3D707846">
      <w:numFmt w:val="bullet"/>
      <w:lvlText w:val="•"/>
      <w:lvlJc w:val="left"/>
      <w:pPr>
        <w:ind w:left="8096" w:hanging="164"/>
      </w:pPr>
      <w:rPr>
        <w:lang w:val="uk-UA" w:eastAsia="en-US" w:bidi="ar-SA"/>
      </w:rPr>
    </w:lvl>
    <w:lvl w:ilvl="8" w:tplc="9DC87F64">
      <w:numFmt w:val="bullet"/>
      <w:lvlText w:val="•"/>
      <w:lvlJc w:val="left"/>
      <w:pPr>
        <w:ind w:left="9064" w:hanging="164"/>
      </w:pPr>
      <w:rPr>
        <w:lang w:val="uk-UA" w:eastAsia="en-US" w:bidi="ar-SA"/>
      </w:rPr>
    </w:lvl>
  </w:abstractNum>
  <w:abstractNum w:abstractNumId="4" w15:restartNumberingAfterBreak="0">
    <w:nsid w:val="393F5F74"/>
    <w:multiLevelType w:val="hybridMultilevel"/>
    <w:tmpl w:val="4D66B3FC"/>
    <w:lvl w:ilvl="0" w:tplc="461616BC">
      <w:start w:val="1"/>
      <w:numFmt w:val="decimal"/>
      <w:lvlText w:val="%1)"/>
      <w:lvlJc w:val="left"/>
      <w:pPr>
        <w:ind w:left="1356" w:hanging="348"/>
      </w:pPr>
      <w:rPr>
        <w:rFonts w:ascii="Times New Roman" w:eastAsia="Times New Roman" w:hAnsi="Times New Roman" w:cs="Times New Roman" w:hint="default"/>
        <w:b w:val="0"/>
        <w:bCs w:val="0"/>
        <w:i w:val="0"/>
        <w:iCs w:val="0"/>
        <w:w w:val="96"/>
        <w:position w:val="4"/>
        <w:sz w:val="28"/>
        <w:szCs w:val="28"/>
        <w:lang w:val="uk-UA" w:eastAsia="en-US" w:bidi="ar-SA"/>
      </w:rPr>
    </w:lvl>
    <w:lvl w:ilvl="1" w:tplc="7B086D9C">
      <w:numFmt w:val="bullet"/>
      <w:lvlText w:val="•"/>
      <w:lvlJc w:val="left"/>
      <w:pPr>
        <w:ind w:left="2324" w:hanging="348"/>
      </w:pPr>
      <w:rPr>
        <w:lang w:val="uk-UA" w:eastAsia="en-US" w:bidi="ar-SA"/>
      </w:rPr>
    </w:lvl>
    <w:lvl w:ilvl="2" w:tplc="6AC6BE8A">
      <w:numFmt w:val="bullet"/>
      <w:lvlText w:val="•"/>
      <w:lvlJc w:val="left"/>
      <w:pPr>
        <w:ind w:left="3288" w:hanging="348"/>
      </w:pPr>
      <w:rPr>
        <w:lang w:val="uk-UA" w:eastAsia="en-US" w:bidi="ar-SA"/>
      </w:rPr>
    </w:lvl>
    <w:lvl w:ilvl="3" w:tplc="65C22408">
      <w:numFmt w:val="bullet"/>
      <w:lvlText w:val="•"/>
      <w:lvlJc w:val="left"/>
      <w:pPr>
        <w:ind w:left="4252" w:hanging="348"/>
      </w:pPr>
      <w:rPr>
        <w:lang w:val="uk-UA" w:eastAsia="en-US" w:bidi="ar-SA"/>
      </w:rPr>
    </w:lvl>
    <w:lvl w:ilvl="4" w:tplc="9F365684">
      <w:numFmt w:val="bullet"/>
      <w:lvlText w:val="•"/>
      <w:lvlJc w:val="left"/>
      <w:pPr>
        <w:ind w:left="5216" w:hanging="348"/>
      </w:pPr>
      <w:rPr>
        <w:lang w:val="uk-UA" w:eastAsia="en-US" w:bidi="ar-SA"/>
      </w:rPr>
    </w:lvl>
    <w:lvl w:ilvl="5" w:tplc="7FF67CE6">
      <w:numFmt w:val="bullet"/>
      <w:lvlText w:val="•"/>
      <w:lvlJc w:val="left"/>
      <w:pPr>
        <w:ind w:left="6180" w:hanging="348"/>
      </w:pPr>
      <w:rPr>
        <w:lang w:val="uk-UA" w:eastAsia="en-US" w:bidi="ar-SA"/>
      </w:rPr>
    </w:lvl>
    <w:lvl w:ilvl="6" w:tplc="ED9AC0C0">
      <w:numFmt w:val="bullet"/>
      <w:lvlText w:val="•"/>
      <w:lvlJc w:val="left"/>
      <w:pPr>
        <w:ind w:left="7144" w:hanging="348"/>
      </w:pPr>
      <w:rPr>
        <w:lang w:val="uk-UA" w:eastAsia="en-US" w:bidi="ar-SA"/>
      </w:rPr>
    </w:lvl>
    <w:lvl w:ilvl="7" w:tplc="112AD33E">
      <w:numFmt w:val="bullet"/>
      <w:lvlText w:val="•"/>
      <w:lvlJc w:val="left"/>
      <w:pPr>
        <w:ind w:left="8108" w:hanging="348"/>
      </w:pPr>
      <w:rPr>
        <w:lang w:val="uk-UA" w:eastAsia="en-US" w:bidi="ar-SA"/>
      </w:rPr>
    </w:lvl>
    <w:lvl w:ilvl="8" w:tplc="941EBBFE">
      <w:numFmt w:val="bullet"/>
      <w:lvlText w:val="•"/>
      <w:lvlJc w:val="left"/>
      <w:pPr>
        <w:ind w:left="9072" w:hanging="348"/>
      </w:pPr>
      <w:rPr>
        <w:lang w:val="uk-UA" w:eastAsia="en-US" w:bidi="ar-SA"/>
      </w:rPr>
    </w:lvl>
  </w:abstractNum>
  <w:abstractNum w:abstractNumId="5" w15:restartNumberingAfterBreak="0">
    <w:nsid w:val="3FD64557"/>
    <w:multiLevelType w:val="multilevel"/>
    <w:tmpl w:val="BFCEDDF0"/>
    <w:lvl w:ilvl="0">
      <w:start w:val="1"/>
      <w:numFmt w:val="decimal"/>
      <w:lvlText w:val="%1"/>
      <w:lvlJc w:val="left"/>
      <w:pPr>
        <w:ind w:left="1343" w:hanging="414"/>
      </w:pPr>
      <w:rPr>
        <w:lang w:val="uk-UA" w:eastAsia="en-US" w:bidi="ar-SA"/>
      </w:rPr>
    </w:lvl>
    <w:lvl w:ilvl="1">
      <w:start w:val="1"/>
      <w:numFmt w:val="decimal"/>
      <w:lvlText w:val="%1.%2."/>
      <w:lvlJc w:val="left"/>
      <w:pPr>
        <w:ind w:left="1549" w:hanging="414"/>
      </w:pPr>
      <w:rPr>
        <w:rFonts w:ascii="Times New Roman" w:eastAsia="Times New Roman" w:hAnsi="Times New Roman" w:cs="Times New Roman" w:hint="default"/>
        <w:b w:val="0"/>
        <w:bCs w:val="0"/>
        <w:i w:val="0"/>
        <w:iCs w:val="0"/>
        <w:w w:val="101"/>
        <w:sz w:val="25"/>
        <w:szCs w:val="25"/>
        <w:lang w:val="uk-UA" w:eastAsia="en-US" w:bidi="ar-SA"/>
      </w:rPr>
    </w:lvl>
    <w:lvl w:ilvl="2">
      <w:numFmt w:val="bullet"/>
      <w:lvlText w:val="•"/>
      <w:lvlJc w:val="left"/>
      <w:pPr>
        <w:ind w:left="3272" w:hanging="414"/>
      </w:pPr>
      <w:rPr>
        <w:lang w:val="uk-UA" w:eastAsia="en-US" w:bidi="ar-SA"/>
      </w:rPr>
    </w:lvl>
    <w:lvl w:ilvl="3">
      <w:numFmt w:val="bullet"/>
      <w:lvlText w:val="•"/>
      <w:lvlJc w:val="left"/>
      <w:pPr>
        <w:ind w:left="4238" w:hanging="414"/>
      </w:pPr>
      <w:rPr>
        <w:lang w:val="uk-UA" w:eastAsia="en-US" w:bidi="ar-SA"/>
      </w:rPr>
    </w:lvl>
    <w:lvl w:ilvl="4">
      <w:numFmt w:val="bullet"/>
      <w:lvlText w:val="•"/>
      <w:lvlJc w:val="left"/>
      <w:pPr>
        <w:ind w:left="5204" w:hanging="414"/>
      </w:pPr>
      <w:rPr>
        <w:lang w:val="uk-UA" w:eastAsia="en-US" w:bidi="ar-SA"/>
      </w:rPr>
    </w:lvl>
    <w:lvl w:ilvl="5">
      <w:numFmt w:val="bullet"/>
      <w:lvlText w:val="•"/>
      <w:lvlJc w:val="left"/>
      <w:pPr>
        <w:ind w:left="6170" w:hanging="414"/>
      </w:pPr>
      <w:rPr>
        <w:lang w:val="uk-UA" w:eastAsia="en-US" w:bidi="ar-SA"/>
      </w:rPr>
    </w:lvl>
    <w:lvl w:ilvl="6">
      <w:numFmt w:val="bullet"/>
      <w:lvlText w:val="•"/>
      <w:lvlJc w:val="left"/>
      <w:pPr>
        <w:ind w:left="7136" w:hanging="414"/>
      </w:pPr>
      <w:rPr>
        <w:lang w:val="uk-UA" w:eastAsia="en-US" w:bidi="ar-SA"/>
      </w:rPr>
    </w:lvl>
    <w:lvl w:ilvl="7">
      <w:numFmt w:val="bullet"/>
      <w:lvlText w:val="•"/>
      <w:lvlJc w:val="left"/>
      <w:pPr>
        <w:ind w:left="8102" w:hanging="414"/>
      </w:pPr>
      <w:rPr>
        <w:lang w:val="uk-UA" w:eastAsia="en-US" w:bidi="ar-SA"/>
      </w:rPr>
    </w:lvl>
    <w:lvl w:ilvl="8">
      <w:numFmt w:val="bullet"/>
      <w:lvlText w:val="•"/>
      <w:lvlJc w:val="left"/>
      <w:pPr>
        <w:ind w:left="9068" w:hanging="414"/>
      </w:pPr>
      <w:rPr>
        <w:lang w:val="uk-UA" w:eastAsia="en-US" w:bidi="ar-SA"/>
      </w:rPr>
    </w:lvl>
  </w:abstractNum>
  <w:abstractNum w:abstractNumId="6" w15:restartNumberingAfterBreak="0">
    <w:nsid w:val="52A4347D"/>
    <w:multiLevelType w:val="multilevel"/>
    <w:tmpl w:val="EC646072"/>
    <w:lvl w:ilvl="0">
      <w:start w:val="3"/>
      <w:numFmt w:val="decimal"/>
      <w:lvlText w:val="%1"/>
      <w:lvlJc w:val="left"/>
      <w:pPr>
        <w:ind w:left="1418" w:hanging="553"/>
      </w:pPr>
      <w:rPr>
        <w:lang w:val="uk-UA" w:eastAsia="en-US" w:bidi="ar-SA"/>
      </w:rPr>
    </w:lvl>
    <w:lvl w:ilvl="1">
      <w:start w:val="1"/>
      <w:numFmt w:val="decimal"/>
      <w:lvlText w:val="%1.%2."/>
      <w:lvlJc w:val="left"/>
      <w:pPr>
        <w:ind w:left="1418" w:hanging="553"/>
      </w:pPr>
      <w:rPr>
        <w:rFonts w:ascii="Times New Roman" w:eastAsia="Times New Roman" w:hAnsi="Times New Roman" w:cs="Times New Roman" w:hint="default"/>
        <w:b w:val="0"/>
        <w:bCs w:val="0"/>
        <w:i w:val="0"/>
        <w:iCs w:val="0"/>
        <w:w w:val="101"/>
        <w:sz w:val="27"/>
        <w:szCs w:val="27"/>
        <w:lang w:val="uk-UA" w:eastAsia="en-US" w:bidi="ar-SA"/>
      </w:rPr>
    </w:lvl>
    <w:lvl w:ilvl="2">
      <w:numFmt w:val="bullet"/>
      <w:lvlText w:val="•"/>
      <w:lvlJc w:val="left"/>
      <w:pPr>
        <w:ind w:left="3336" w:hanging="553"/>
      </w:pPr>
      <w:rPr>
        <w:lang w:val="uk-UA" w:eastAsia="en-US" w:bidi="ar-SA"/>
      </w:rPr>
    </w:lvl>
    <w:lvl w:ilvl="3">
      <w:numFmt w:val="bullet"/>
      <w:lvlText w:val="•"/>
      <w:lvlJc w:val="left"/>
      <w:pPr>
        <w:ind w:left="4294" w:hanging="553"/>
      </w:pPr>
      <w:rPr>
        <w:lang w:val="uk-UA" w:eastAsia="en-US" w:bidi="ar-SA"/>
      </w:rPr>
    </w:lvl>
    <w:lvl w:ilvl="4">
      <w:numFmt w:val="bullet"/>
      <w:lvlText w:val="•"/>
      <w:lvlJc w:val="left"/>
      <w:pPr>
        <w:ind w:left="5252" w:hanging="553"/>
      </w:pPr>
      <w:rPr>
        <w:lang w:val="uk-UA" w:eastAsia="en-US" w:bidi="ar-SA"/>
      </w:rPr>
    </w:lvl>
    <w:lvl w:ilvl="5">
      <w:numFmt w:val="bullet"/>
      <w:lvlText w:val="•"/>
      <w:lvlJc w:val="left"/>
      <w:pPr>
        <w:ind w:left="6210" w:hanging="553"/>
      </w:pPr>
      <w:rPr>
        <w:lang w:val="uk-UA" w:eastAsia="en-US" w:bidi="ar-SA"/>
      </w:rPr>
    </w:lvl>
    <w:lvl w:ilvl="6">
      <w:numFmt w:val="bullet"/>
      <w:lvlText w:val="•"/>
      <w:lvlJc w:val="left"/>
      <w:pPr>
        <w:ind w:left="7168" w:hanging="553"/>
      </w:pPr>
      <w:rPr>
        <w:lang w:val="uk-UA" w:eastAsia="en-US" w:bidi="ar-SA"/>
      </w:rPr>
    </w:lvl>
    <w:lvl w:ilvl="7">
      <w:numFmt w:val="bullet"/>
      <w:lvlText w:val="•"/>
      <w:lvlJc w:val="left"/>
      <w:pPr>
        <w:ind w:left="8126" w:hanging="553"/>
      </w:pPr>
      <w:rPr>
        <w:lang w:val="uk-UA" w:eastAsia="en-US" w:bidi="ar-SA"/>
      </w:rPr>
    </w:lvl>
    <w:lvl w:ilvl="8">
      <w:numFmt w:val="bullet"/>
      <w:lvlText w:val="•"/>
      <w:lvlJc w:val="left"/>
      <w:pPr>
        <w:ind w:left="9084" w:hanging="553"/>
      </w:pPr>
      <w:rPr>
        <w:lang w:val="uk-UA" w:eastAsia="en-US" w:bidi="ar-SA"/>
      </w:rPr>
    </w:lvl>
  </w:abstractNum>
  <w:abstractNum w:abstractNumId="7" w15:restartNumberingAfterBreak="0">
    <w:nsid w:val="536C2B8A"/>
    <w:multiLevelType w:val="hybridMultilevel"/>
    <w:tmpl w:val="2D70A6D2"/>
    <w:lvl w:ilvl="0" w:tplc="EC06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53438C"/>
    <w:multiLevelType w:val="multilevel"/>
    <w:tmpl w:val="4C48BECE"/>
    <w:lvl w:ilvl="0">
      <w:start w:val="2"/>
      <w:numFmt w:val="decimal"/>
      <w:lvlText w:val="%1"/>
      <w:lvlJc w:val="left"/>
      <w:pPr>
        <w:ind w:left="2580" w:hanging="490"/>
      </w:pPr>
      <w:rPr>
        <w:lang w:val="uk-UA" w:eastAsia="en-US" w:bidi="ar-SA"/>
      </w:rPr>
    </w:lvl>
    <w:lvl w:ilvl="1">
      <w:start w:val="1"/>
      <w:numFmt w:val="decimal"/>
      <w:lvlText w:val="%1.%2."/>
      <w:lvlJc w:val="left"/>
      <w:pPr>
        <w:ind w:left="2580" w:hanging="490"/>
      </w:pPr>
      <w:rPr>
        <w:rFonts w:ascii="Times New Roman" w:eastAsia="Times New Roman" w:hAnsi="Times New Roman" w:cs="Times New Roman" w:hint="default"/>
        <w:b w:val="0"/>
        <w:bCs w:val="0"/>
        <w:i w:val="0"/>
        <w:iCs w:val="0"/>
        <w:w w:val="101"/>
        <w:sz w:val="27"/>
        <w:szCs w:val="27"/>
        <w:lang w:val="uk-UA" w:eastAsia="en-US" w:bidi="ar-SA"/>
      </w:rPr>
    </w:lvl>
    <w:lvl w:ilvl="2">
      <w:numFmt w:val="bullet"/>
      <w:lvlText w:val="•"/>
      <w:lvlJc w:val="left"/>
      <w:pPr>
        <w:ind w:left="4264" w:hanging="490"/>
      </w:pPr>
      <w:rPr>
        <w:lang w:val="uk-UA" w:eastAsia="en-US" w:bidi="ar-SA"/>
      </w:rPr>
    </w:lvl>
    <w:lvl w:ilvl="3">
      <w:numFmt w:val="bullet"/>
      <w:lvlText w:val="•"/>
      <w:lvlJc w:val="left"/>
      <w:pPr>
        <w:ind w:left="5106" w:hanging="490"/>
      </w:pPr>
      <w:rPr>
        <w:lang w:val="uk-UA" w:eastAsia="en-US" w:bidi="ar-SA"/>
      </w:rPr>
    </w:lvl>
    <w:lvl w:ilvl="4">
      <w:numFmt w:val="bullet"/>
      <w:lvlText w:val="•"/>
      <w:lvlJc w:val="left"/>
      <w:pPr>
        <w:ind w:left="5948" w:hanging="490"/>
      </w:pPr>
      <w:rPr>
        <w:lang w:val="uk-UA" w:eastAsia="en-US" w:bidi="ar-SA"/>
      </w:rPr>
    </w:lvl>
    <w:lvl w:ilvl="5">
      <w:numFmt w:val="bullet"/>
      <w:lvlText w:val="•"/>
      <w:lvlJc w:val="left"/>
      <w:pPr>
        <w:ind w:left="6790" w:hanging="490"/>
      </w:pPr>
      <w:rPr>
        <w:lang w:val="uk-UA" w:eastAsia="en-US" w:bidi="ar-SA"/>
      </w:rPr>
    </w:lvl>
    <w:lvl w:ilvl="6">
      <w:numFmt w:val="bullet"/>
      <w:lvlText w:val="•"/>
      <w:lvlJc w:val="left"/>
      <w:pPr>
        <w:ind w:left="7632" w:hanging="490"/>
      </w:pPr>
      <w:rPr>
        <w:lang w:val="uk-UA" w:eastAsia="en-US" w:bidi="ar-SA"/>
      </w:rPr>
    </w:lvl>
    <w:lvl w:ilvl="7">
      <w:numFmt w:val="bullet"/>
      <w:lvlText w:val="•"/>
      <w:lvlJc w:val="left"/>
      <w:pPr>
        <w:ind w:left="8474" w:hanging="490"/>
      </w:pPr>
      <w:rPr>
        <w:lang w:val="uk-UA" w:eastAsia="en-US" w:bidi="ar-SA"/>
      </w:rPr>
    </w:lvl>
    <w:lvl w:ilvl="8">
      <w:numFmt w:val="bullet"/>
      <w:lvlText w:val="•"/>
      <w:lvlJc w:val="left"/>
      <w:pPr>
        <w:ind w:left="9316" w:hanging="490"/>
      </w:pPr>
      <w:rPr>
        <w:lang w:val="uk-UA" w:eastAsia="en-US" w:bidi="ar-SA"/>
      </w:rPr>
    </w:lvl>
  </w:abstractNum>
  <w:abstractNum w:abstractNumId="9" w15:restartNumberingAfterBreak="0">
    <w:nsid w:val="57A80730"/>
    <w:multiLevelType w:val="multilevel"/>
    <w:tmpl w:val="7BB2DB66"/>
    <w:lvl w:ilvl="0">
      <w:start w:val="4"/>
      <w:numFmt w:val="decimal"/>
      <w:lvlText w:val="%1"/>
      <w:lvlJc w:val="left"/>
      <w:pPr>
        <w:ind w:left="1375" w:hanging="682"/>
      </w:pPr>
      <w:rPr>
        <w:lang w:val="uk-UA" w:eastAsia="en-US" w:bidi="ar-SA"/>
      </w:rPr>
    </w:lvl>
    <w:lvl w:ilvl="1">
      <w:start w:val="1"/>
      <w:numFmt w:val="decimal"/>
      <w:lvlText w:val="%1.%2."/>
      <w:lvlJc w:val="left"/>
      <w:pPr>
        <w:ind w:left="1375" w:hanging="682"/>
      </w:pPr>
      <w:rPr>
        <w:rFonts w:ascii="Times New Roman" w:eastAsia="Times New Roman" w:hAnsi="Times New Roman" w:cs="Times New Roman" w:hint="default"/>
        <w:b w:val="0"/>
        <w:bCs w:val="0"/>
        <w:i w:val="0"/>
        <w:iCs w:val="0"/>
        <w:w w:val="96"/>
        <w:sz w:val="28"/>
        <w:szCs w:val="28"/>
        <w:lang w:val="uk-UA" w:eastAsia="en-US" w:bidi="ar-SA"/>
      </w:rPr>
    </w:lvl>
    <w:lvl w:ilvl="2">
      <w:numFmt w:val="bullet"/>
      <w:lvlText w:val="•"/>
      <w:lvlJc w:val="left"/>
      <w:pPr>
        <w:ind w:left="3304" w:hanging="682"/>
      </w:pPr>
      <w:rPr>
        <w:lang w:val="uk-UA" w:eastAsia="en-US" w:bidi="ar-SA"/>
      </w:rPr>
    </w:lvl>
    <w:lvl w:ilvl="3">
      <w:numFmt w:val="bullet"/>
      <w:lvlText w:val="•"/>
      <w:lvlJc w:val="left"/>
      <w:pPr>
        <w:ind w:left="4266" w:hanging="682"/>
      </w:pPr>
      <w:rPr>
        <w:lang w:val="uk-UA" w:eastAsia="en-US" w:bidi="ar-SA"/>
      </w:rPr>
    </w:lvl>
    <w:lvl w:ilvl="4">
      <w:numFmt w:val="bullet"/>
      <w:lvlText w:val="•"/>
      <w:lvlJc w:val="left"/>
      <w:pPr>
        <w:ind w:left="5228" w:hanging="682"/>
      </w:pPr>
      <w:rPr>
        <w:lang w:val="uk-UA" w:eastAsia="en-US" w:bidi="ar-SA"/>
      </w:rPr>
    </w:lvl>
    <w:lvl w:ilvl="5">
      <w:numFmt w:val="bullet"/>
      <w:lvlText w:val="•"/>
      <w:lvlJc w:val="left"/>
      <w:pPr>
        <w:ind w:left="6190" w:hanging="682"/>
      </w:pPr>
      <w:rPr>
        <w:lang w:val="uk-UA" w:eastAsia="en-US" w:bidi="ar-SA"/>
      </w:rPr>
    </w:lvl>
    <w:lvl w:ilvl="6">
      <w:numFmt w:val="bullet"/>
      <w:lvlText w:val="•"/>
      <w:lvlJc w:val="left"/>
      <w:pPr>
        <w:ind w:left="7152" w:hanging="682"/>
      </w:pPr>
      <w:rPr>
        <w:lang w:val="uk-UA" w:eastAsia="en-US" w:bidi="ar-SA"/>
      </w:rPr>
    </w:lvl>
    <w:lvl w:ilvl="7">
      <w:numFmt w:val="bullet"/>
      <w:lvlText w:val="•"/>
      <w:lvlJc w:val="left"/>
      <w:pPr>
        <w:ind w:left="8114" w:hanging="682"/>
      </w:pPr>
      <w:rPr>
        <w:lang w:val="uk-UA" w:eastAsia="en-US" w:bidi="ar-SA"/>
      </w:rPr>
    </w:lvl>
    <w:lvl w:ilvl="8">
      <w:numFmt w:val="bullet"/>
      <w:lvlText w:val="•"/>
      <w:lvlJc w:val="left"/>
      <w:pPr>
        <w:ind w:left="9076" w:hanging="682"/>
      </w:pPr>
      <w:rPr>
        <w:lang w:val="uk-UA" w:eastAsia="en-US" w:bidi="ar-SA"/>
      </w:rPr>
    </w:lvl>
  </w:abstractNum>
  <w:abstractNum w:abstractNumId="10" w15:restartNumberingAfterBreak="0">
    <w:nsid w:val="5D6233D1"/>
    <w:multiLevelType w:val="hybridMultilevel"/>
    <w:tmpl w:val="C7B6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A2AA8"/>
    <w:multiLevelType w:val="multilevel"/>
    <w:tmpl w:val="C3B0C244"/>
    <w:lvl w:ilvl="0">
      <w:start w:val="6"/>
      <w:numFmt w:val="decimal"/>
      <w:lvlText w:val="%1"/>
      <w:lvlJc w:val="left"/>
      <w:pPr>
        <w:ind w:left="1316" w:hanging="640"/>
      </w:pPr>
      <w:rPr>
        <w:lang w:val="uk-UA" w:eastAsia="en-US" w:bidi="ar-SA"/>
      </w:rPr>
    </w:lvl>
    <w:lvl w:ilvl="1">
      <w:start w:val="6"/>
      <w:numFmt w:val="decimal"/>
      <w:lvlText w:val="%1.%2."/>
      <w:lvlJc w:val="left"/>
      <w:pPr>
        <w:ind w:left="2483" w:hanging="640"/>
      </w:pPr>
      <w:rPr>
        <w:rFonts w:ascii="Times New Roman" w:eastAsia="Times New Roman" w:hAnsi="Times New Roman" w:cs="Times New Roman" w:hint="default"/>
        <w:b w:val="0"/>
        <w:bCs w:val="0"/>
        <w:i w:val="0"/>
        <w:iCs w:val="0"/>
        <w:w w:val="97"/>
        <w:sz w:val="28"/>
        <w:szCs w:val="28"/>
        <w:lang w:val="uk-UA" w:eastAsia="en-US" w:bidi="ar-SA"/>
      </w:rPr>
    </w:lvl>
    <w:lvl w:ilvl="2">
      <w:numFmt w:val="bullet"/>
      <w:lvlText w:val="•"/>
      <w:lvlJc w:val="left"/>
      <w:pPr>
        <w:ind w:left="3256" w:hanging="640"/>
      </w:pPr>
      <w:rPr>
        <w:lang w:val="uk-UA" w:eastAsia="en-US" w:bidi="ar-SA"/>
      </w:rPr>
    </w:lvl>
    <w:lvl w:ilvl="3">
      <w:numFmt w:val="bullet"/>
      <w:lvlText w:val="•"/>
      <w:lvlJc w:val="left"/>
      <w:pPr>
        <w:ind w:left="4224" w:hanging="640"/>
      </w:pPr>
      <w:rPr>
        <w:lang w:val="uk-UA" w:eastAsia="en-US" w:bidi="ar-SA"/>
      </w:rPr>
    </w:lvl>
    <w:lvl w:ilvl="4">
      <w:numFmt w:val="bullet"/>
      <w:lvlText w:val="•"/>
      <w:lvlJc w:val="left"/>
      <w:pPr>
        <w:ind w:left="5192" w:hanging="640"/>
      </w:pPr>
      <w:rPr>
        <w:lang w:val="uk-UA" w:eastAsia="en-US" w:bidi="ar-SA"/>
      </w:rPr>
    </w:lvl>
    <w:lvl w:ilvl="5">
      <w:numFmt w:val="bullet"/>
      <w:lvlText w:val="•"/>
      <w:lvlJc w:val="left"/>
      <w:pPr>
        <w:ind w:left="6160" w:hanging="640"/>
      </w:pPr>
      <w:rPr>
        <w:lang w:val="uk-UA" w:eastAsia="en-US" w:bidi="ar-SA"/>
      </w:rPr>
    </w:lvl>
    <w:lvl w:ilvl="6">
      <w:numFmt w:val="bullet"/>
      <w:lvlText w:val="•"/>
      <w:lvlJc w:val="left"/>
      <w:pPr>
        <w:ind w:left="7128" w:hanging="640"/>
      </w:pPr>
      <w:rPr>
        <w:lang w:val="uk-UA" w:eastAsia="en-US" w:bidi="ar-SA"/>
      </w:rPr>
    </w:lvl>
    <w:lvl w:ilvl="7">
      <w:numFmt w:val="bullet"/>
      <w:lvlText w:val="•"/>
      <w:lvlJc w:val="left"/>
      <w:pPr>
        <w:ind w:left="8096" w:hanging="640"/>
      </w:pPr>
      <w:rPr>
        <w:lang w:val="uk-UA" w:eastAsia="en-US" w:bidi="ar-SA"/>
      </w:rPr>
    </w:lvl>
    <w:lvl w:ilvl="8">
      <w:numFmt w:val="bullet"/>
      <w:lvlText w:val="•"/>
      <w:lvlJc w:val="left"/>
      <w:pPr>
        <w:ind w:left="9064" w:hanging="640"/>
      </w:pPr>
      <w:rPr>
        <w:lang w:val="uk-UA" w:eastAsia="en-US" w:bidi="ar-SA"/>
      </w:rPr>
    </w:lvl>
  </w:abstractNum>
  <w:num w:numId="1">
    <w:abstractNumId w:val="10"/>
  </w:num>
  <w:num w:numId="2">
    <w:abstractNumId w:val="7"/>
  </w:num>
  <w:num w:numId="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lvlOverride w:ilvl="0">
      <w:startOverride w:val="4"/>
    </w:lvlOverride>
    <w:lvlOverride w:ilvl="1">
      <w:startOverride w:val="2"/>
    </w:lvlOverride>
    <w:lvlOverride w:ilvl="2"/>
    <w:lvlOverride w:ilvl="3"/>
    <w:lvlOverride w:ilvl="4"/>
    <w:lvlOverride w:ilvl="5"/>
    <w:lvlOverride w:ilvl="6"/>
    <w:lvlOverride w:ilvl="7"/>
    <w:lvlOverride w:ilvl="8"/>
  </w:num>
  <w:num w:numId="5">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3"/>
  </w:num>
  <w:num w:numId="10">
    <w:abstractNumId w:val="0"/>
  </w:num>
  <w:num w:numId="11">
    <w:abstractNumId w:val="1"/>
    <w:lvlOverride w:ilvl="0">
      <w:startOverride w:val="6"/>
    </w:lvlOverride>
    <w:lvlOverride w:ilvl="1">
      <w:startOverride w:val="1"/>
    </w:lvlOverride>
    <w:lvlOverride w:ilvl="2"/>
    <w:lvlOverride w:ilvl="3"/>
    <w:lvlOverride w:ilvl="4"/>
    <w:lvlOverride w:ilvl="5"/>
    <w:lvlOverride w:ilvl="6"/>
    <w:lvlOverride w:ilvl="7"/>
    <w:lvlOverride w:ilvl="8"/>
  </w:num>
  <w:num w:numId="12">
    <w:abstractNumId w:val="11"/>
    <w:lvlOverride w:ilvl="0">
      <w:startOverride w:val="6"/>
    </w:lvlOverride>
    <w:lvlOverride w:ilvl="1">
      <w:startOverride w:val="6"/>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13"/>
    <w:rsid w:val="0005542E"/>
    <w:rsid w:val="000C0E0E"/>
    <w:rsid w:val="000D56F8"/>
    <w:rsid w:val="00124ED6"/>
    <w:rsid w:val="00166C87"/>
    <w:rsid w:val="001A1C7A"/>
    <w:rsid w:val="001E34E1"/>
    <w:rsid w:val="001F6753"/>
    <w:rsid w:val="0025676A"/>
    <w:rsid w:val="00282149"/>
    <w:rsid w:val="00282162"/>
    <w:rsid w:val="00294389"/>
    <w:rsid w:val="00344E23"/>
    <w:rsid w:val="003943BE"/>
    <w:rsid w:val="003D511D"/>
    <w:rsid w:val="003F2425"/>
    <w:rsid w:val="00437FC4"/>
    <w:rsid w:val="004D7A18"/>
    <w:rsid w:val="00550B3B"/>
    <w:rsid w:val="005C7613"/>
    <w:rsid w:val="005D054B"/>
    <w:rsid w:val="005D266C"/>
    <w:rsid w:val="005F5DF4"/>
    <w:rsid w:val="006C2247"/>
    <w:rsid w:val="007443E3"/>
    <w:rsid w:val="007E2638"/>
    <w:rsid w:val="008E194C"/>
    <w:rsid w:val="009531A7"/>
    <w:rsid w:val="00962337"/>
    <w:rsid w:val="009846B0"/>
    <w:rsid w:val="00992D31"/>
    <w:rsid w:val="00A55796"/>
    <w:rsid w:val="00A76B84"/>
    <w:rsid w:val="00A77009"/>
    <w:rsid w:val="00AA0913"/>
    <w:rsid w:val="00B55245"/>
    <w:rsid w:val="00BC3C80"/>
    <w:rsid w:val="00C74FCE"/>
    <w:rsid w:val="00C87323"/>
    <w:rsid w:val="00CD4B63"/>
    <w:rsid w:val="00CF7E3E"/>
    <w:rsid w:val="00E02FAD"/>
    <w:rsid w:val="00E140FC"/>
    <w:rsid w:val="00E52628"/>
    <w:rsid w:val="00F36F0E"/>
    <w:rsid w:val="00F8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4350"/>
  <w15:docId w15:val="{27EFF1F4-BC47-41DE-9DD4-7BDB327E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13"/>
    <w:pPr>
      <w:ind w:firstLine="0"/>
    </w:pPr>
    <w:rPr>
      <w:rFonts w:ascii="Times New Roman" w:eastAsia="Calibri" w:hAnsi="Times New Roman" w:cs="Times New Roman"/>
      <w:sz w:val="28"/>
      <w:szCs w:val="20"/>
      <w:lang w:val="uk-UA" w:eastAsia="uk-UA"/>
    </w:rPr>
  </w:style>
  <w:style w:type="paragraph" w:styleId="1">
    <w:name w:val="heading 1"/>
    <w:basedOn w:val="a"/>
    <w:next w:val="a"/>
    <w:link w:val="10"/>
    <w:uiPriority w:val="1"/>
    <w:qFormat/>
    <w:rsid w:val="00C87323"/>
    <w:pPr>
      <w:keepNext/>
      <w:keepLines/>
      <w:spacing w:before="240"/>
      <w:ind w:firstLine="709"/>
      <w:jc w:val="center"/>
      <w:outlineLvl w:val="0"/>
    </w:pPr>
    <w:rPr>
      <w:rFonts w:eastAsiaTheme="majorEastAsia" w:cstheme="majorBidi"/>
      <w:b/>
      <w:sz w:val="24"/>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87323"/>
    <w:rPr>
      <w:rFonts w:ascii="Times New Roman" w:eastAsiaTheme="majorEastAsia" w:hAnsi="Times New Roman" w:cstheme="majorBidi"/>
      <w:b/>
      <w:szCs w:val="32"/>
    </w:rPr>
  </w:style>
  <w:style w:type="paragraph" w:styleId="a3">
    <w:name w:val="Title"/>
    <w:basedOn w:val="a"/>
    <w:next w:val="a"/>
    <w:link w:val="a4"/>
    <w:uiPriority w:val="1"/>
    <w:qFormat/>
    <w:rsid w:val="00C87323"/>
    <w:pPr>
      <w:ind w:firstLine="709"/>
      <w:contextualSpacing/>
    </w:pPr>
    <w:rPr>
      <w:rFonts w:eastAsiaTheme="majorEastAsia" w:cstheme="majorBidi"/>
      <w:b/>
      <w:spacing w:val="-10"/>
      <w:kern w:val="28"/>
      <w:szCs w:val="56"/>
      <w:lang w:val="ru-RU" w:eastAsia="en-US"/>
    </w:rPr>
  </w:style>
  <w:style w:type="character" w:customStyle="1" w:styleId="a4">
    <w:name w:val="Название Знак"/>
    <w:basedOn w:val="a0"/>
    <w:link w:val="a3"/>
    <w:uiPriority w:val="1"/>
    <w:rsid w:val="00C87323"/>
    <w:rPr>
      <w:rFonts w:ascii="Times New Roman" w:eastAsiaTheme="majorEastAsia" w:hAnsi="Times New Roman" w:cstheme="majorBidi"/>
      <w:b/>
      <w:spacing w:val="-10"/>
      <w:kern w:val="28"/>
      <w:sz w:val="28"/>
      <w:szCs w:val="56"/>
    </w:rPr>
  </w:style>
  <w:style w:type="paragraph" w:styleId="a5">
    <w:name w:val="Subtitle"/>
    <w:basedOn w:val="a"/>
    <w:next w:val="a"/>
    <w:link w:val="a6"/>
    <w:uiPriority w:val="1"/>
    <w:qFormat/>
    <w:rsid w:val="00C87323"/>
    <w:pPr>
      <w:numPr>
        <w:ilvl w:val="1"/>
      </w:numPr>
      <w:ind w:firstLine="709"/>
    </w:pPr>
    <w:rPr>
      <w:rFonts w:eastAsiaTheme="minorEastAsia" w:cstheme="minorBidi"/>
      <w:b/>
      <w:spacing w:val="15"/>
      <w:sz w:val="24"/>
      <w:szCs w:val="24"/>
      <w:lang w:val="ru-RU" w:eastAsia="en-US"/>
    </w:rPr>
  </w:style>
  <w:style w:type="character" w:customStyle="1" w:styleId="a6">
    <w:name w:val="Подзаголовок Знак"/>
    <w:basedOn w:val="a0"/>
    <w:link w:val="a5"/>
    <w:uiPriority w:val="1"/>
    <w:rsid w:val="00C87323"/>
    <w:rPr>
      <w:rFonts w:ascii="Times New Roman" w:eastAsiaTheme="minorEastAsia" w:hAnsi="Times New Roman"/>
      <w:b/>
      <w:spacing w:val="15"/>
    </w:rPr>
  </w:style>
  <w:style w:type="paragraph" w:styleId="a7">
    <w:name w:val="List Paragraph"/>
    <w:basedOn w:val="a"/>
    <w:uiPriority w:val="34"/>
    <w:qFormat/>
    <w:rsid w:val="007E2638"/>
    <w:pPr>
      <w:ind w:left="720"/>
      <w:contextualSpacing/>
    </w:pPr>
  </w:style>
  <w:style w:type="character" w:customStyle="1" w:styleId="apple-converted-space">
    <w:name w:val="apple-converted-space"/>
    <w:basedOn w:val="a0"/>
    <w:rsid w:val="007E2638"/>
  </w:style>
  <w:style w:type="character" w:customStyle="1" w:styleId="rvts9">
    <w:name w:val="rvts9"/>
    <w:basedOn w:val="a0"/>
    <w:rsid w:val="007E2638"/>
  </w:style>
  <w:style w:type="paragraph" w:customStyle="1" w:styleId="rvps6">
    <w:name w:val="rvps6"/>
    <w:basedOn w:val="a"/>
    <w:rsid w:val="007E2638"/>
    <w:pPr>
      <w:spacing w:before="100" w:beforeAutospacing="1" w:after="100" w:afterAutospacing="1"/>
    </w:pPr>
    <w:rPr>
      <w:rFonts w:eastAsia="Times New Roman"/>
      <w:sz w:val="24"/>
      <w:szCs w:val="24"/>
      <w:lang w:val="ru-RU" w:eastAsia="ru-RU"/>
    </w:rPr>
  </w:style>
  <w:style w:type="character" w:customStyle="1" w:styleId="rvts23">
    <w:name w:val="rvts23"/>
    <w:basedOn w:val="a0"/>
    <w:rsid w:val="007E2638"/>
  </w:style>
  <w:style w:type="paragraph" w:styleId="a8">
    <w:name w:val="Balloon Text"/>
    <w:basedOn w:val="a"/>
    <w:link w:val="a9"/>
    <w:uiPriority w:val="99"/>
    <w:semiHidden/>
    <w:unhideWhenUsed/>
    <w:rsid w:val="003D511D"/>
    <w:rPr>
      <w:rFonts w:ascii="Tahoma" w:hAnsi="Tahoma" w:cs="Tahoma"/>
      <w:sz w:val="16"/>
      <w:szCs w:val="16"/>
    </w:rPr>
  </w:style>
  <w:style w:type="character" w:customStyle="1" w:styleId="a9">
    <w:name w:val="Текст выноски Знак"/>
    <w:basedOn w:val="a0"/>
    <w:link w:val="a8"/>
    <w:uiPriority w:val="99"/>
    <w:semiHidden/>
    <w:rsid w:val="003D511D"/>
    <w:rPr>
      <w:rFonts w:ascii="Tahoma" w:eastAsia="Calibri" w:hAnsi="Tahoma" w:cs="Tahoma"/>
      <w:sz w:val="16"/>
      <w:szCs w:val="16"/>
      <w:lang w:val="uk-UA" w:eastAsia="uk-UA"/>
    </w:rPr>
  </w:style>
  <w:style w:type="paragraph" w:styleId="aa">
    <w:name w:val="No Spacing"/>
    <w:uiPriority w:val="1"/>
    <w:qFormat/>
    <w:rsid w:val="00282149"/>
    <w:pPr>
      <w:ind w:firstLine="0"/>
    </w:pPr>
    <w:rPr>
      <w:rFonts w:ascii="Calibri" w:eastAsia="Calibri" w:hAnsi="Calibri" w:cs="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88-201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06-15" TargetMode="Externa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3094</Words>
  <Characters>17636</Characters>
  <Application>Microsoft Office Word</Application>
  <DocSecurity>0</DocSecurity>
  <Lines>146</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2023-07-12T06:48:00Z</cp:lastPrinted>
  <dcterms:created xsi:type="dcterms:W3CDTF">2023-06-06T12:45:00Z</dcterms:created>
  <dcterms:modified xsi:type="dcterms:W3CDTF">2024-03-19T09:32:00Z</dcterms:modified>
</cp:coreProperties>
</file>